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C35C3" w14:textId="77777777" w:rsidR="00D21A9B" w:rsidRPr="000C2FEF" w:rsidRDefault="008D7693" w:rsidP="008D7693">
      <w:pPr>
        <w:jc w:val="right"/>
        <w:rPr>
          <w:rFonts w:asciiTheme="minorHAnsi" w:hAnsiTheme="minorHAnsi" w:cstheme="minorHAnsi"/>
          <w:sz w:val="22"/>
          <w:szCs w:val="22"/>
        </w:rPr>
      </w:pPr>
      <w:r w:rsidRPr="000C2FEF">
        <w:rPr>
          <w:rFonts w:asciiTheme="minorHAnsi" w:hAnsiTheme="minorHAnsi" w:cstheme="minorHAnsi"/>
          <w:color w:val="0070C0"/>
          <w:sz w:val="22"/>
          <w:szCs w:val="22"/>
        </w:rPr>
        <w:t xml:space="preserve"> </w:t>
      </w:r>
      <w:r w:rsidR="0075436A" w:rsidRPr="000C2FEF">
        <w:rPr>
          <w:rFonts w:asciiTheme="minorHAnsi" w:hAnsiTheme="minorHAnsi" w:cstheme="minorHAnsi"/>
          <w:sz w:val="22"/>
          <w:szCs w:val="22"/>
        </w:rPr>
        <w:t>[</w:t>
      </w:r>
      <w:r w:rsidR="0075436A" w:rsidRPr="000C2FEF">
        <w:rPr>
          <w:rFonts w:asciiTheme="minorHAnsi" w:hAnsiTheme="minorHAnsi" w:cstheme="minorHAnsi"/>
          <w:b/>
          <w:color w:val="FF0000"/>
          <w:sz w:val="22"/>
          <w:szCs w:val="22"/>
        </w:rPr>
        <w:t>CUSTODIAN SITE NAME AND ADDRESS</w:t>
      </w:r>
      <w:r w:rsidR="0075436A" w:rsidRPr="000C2FEF">
        <w:rPr>
          <w:rFonts w:asciiTheme="minorHAnsi" w:hAnsiTheme="minorHAnsi" w:cstheme="minorHAnsi"/>
          <w:sz w:val="22"/>
          <w:szCs w:val="22"/>
        </w:rPr>
        <w:t>]</w:t>
      </w:r>
    </w:p>
    <w:p w14:paraId="3507649D" w14:textId="77777777" w:rsidR="00BC77ED" w:rsidRPr="000C2FEF" w:rsidRDefault="00BC77ED">
      <w:pPr>
        <w:rPr>
          <w:rFonts w:asciiTheme="minorHAnsi" w:hAnsiTheme="minorHAnsi" w:cstheme="minorHAnsi"/>
          <w:color w:val="0000FF"/>
          <w:sz w:val="22"/>
          <w:szCs w:val="22"/>
        </w:rPr>
      </w:pPr>
    </w:p>
    <w:p w14:paraId="77ABAEA7" w14:textId="77777777" w:rsidR="0075436A" w:rsidRPr="000C2FEF" w:rsidRDefault="00D87C36" w:rsidP="0075436A">
      <w:pPr>
        <w:pStyle w:val="NoSpacing"/>
        <w:rPr>
          <w:rFonts w:asciiTheme="minorHAnsi" w:hAnsiTheme="minorHAnsi" w:cstheme="minorHAnsi"/>
          <w:color w:val="FF0000"/>
          <w:lang w:val="en-US"/>
        </w:rPr>
      </w:pPr>
      <w:r w:rsidRPr="000C2FEF">
        <w:rPr>
          <w:rFonts w:asciiTheme="minorHAnsi" w:hAnsiTheme="minorHAnsi" w:cstheme="minorHAnsi"/>
          <w:color w:val="FF0000"/>
          <w:lang w:val="en-US"/>
        </w:rPr>
        <w:t>DATE</w:t>
      </w:r>
    </w:p>
    <w:p w14:paraId="105831C9" w14:textId="77777777" w:rsidR="002E3867" w:rsidRDefault="002E3867">
      <w:pPr>
        <w:rPr>
          <w:rFonts w:asciiTheme="minorHAnsi" w:hAnsiTheme="minorHAnsi" w:cstheme="minorHAnsi"/>
          <w:b/>
          <w:sz w:val="22"/>
          <w:szCs w:val="22"/>
        </w:rPr>
      </w:pPr>
    </w:p>
    <w:p w14:paraId="227A9BE7" w14:textId="77777777" w:rsidR="00A45C7C" w:rsidRPr="000C2FEF" w:rsidRDefault="00A45C7C">
      <w:pPr>
        <w:rPr>
          <w:rFonts w:asciiTheme="minorHAnsi" w:hAnsiTheme="minorHAnsi" w:cstheme="minorHAnsi"/>
          <w:b/>
          <w:sz w:val="22"/>
          <w:szCs w:val="22"/>
        </w:rPr>
      </w:pPr>
    </w:p>
    <w:p w14:paraId="54BBA304" w14:textId="2B113025" w:rsidR="00F510E4" w:rsidRPr="000C2FEF" w:rsidRDefault="00F510E4">
      <w:pPr>
        <w:rPr>
          <w:rFonts w:asciiTheme="minorHAnsi" w:hAnsiTheme="minorHAnsi" w:cstheme="minorHAnsi"/>
          <w:sz w:val="22"/>
          <w:szCs w:val="22"/>
        </w:rPr>
      </w:pPr>
      <w:r w:rsidRPr="000C2FEF">
        <w:rPr>
          <w:rFonts w:asciiTheme="minorHAnsi" w:hAnsiTheme="minorHAnsi" w:cstheme="minorHAnsi"/>
          <w:sz w:val="22"/>
          <w:szCs w:val="22"/>
        </w:rPr>
        <w:t xml:space="preserve">Ms. </w:t>
      </w:r>
      <w:r w:rsidR="00D06D33" w:rsidRPr="00AB4AD0">
        <w:rPr>
          <w:rFonts w:asciiTheme="minorHAnsi" w:hAnsiTheme="minorHAnsi" w:cstheme="minorHAnsi"/>
          <w:sz w:val="22"/>
          <w:szCs w:val="22"/>
        </w:rPr>
        <w:t>Diane McLeod</w:t>
      </w:r>
    </w:p>
    <w:p w14:paraId="3D69AFD6" w14:textId="77777777" w:rsidR="002E3867" w:rsidRPr="000C2FEF" w:rsidRDefault="002E3867">
      <w:pPr>
        <w:rPr>
          <w:rFonts w:asciiTheme="minorHAnsi" w:hAnsiTheme="minorHAnsi" w:cstheme="minorHAnsi"/>
          <w:sz w:val="22"/>
          <w:szCs w:val="22"/>
        </w:rPr>
      </w:pPr>
      <w:r w:rsidRPr="000C2FEF">
        <w:rPr>
          <w:rFonts w:asciiTheme="minorHAnsi" w:hAnsiTheme="minorHAnsi" w:cstheme="minorHAnsi"/>
          <w:sz w:val="22"/>
          <w:szCs w:val="22"/>
        </w:rPr>
        <w:t>Information and Privacy Commissioner</w:t>
      </w:r>
    </w:p>
    <w:p w14:paraId="1A8B875A" w14:textId="77777777" w:rsidR="002E3867" w:rsidRPr="000C2FEF" w:rsidRDefault="002E3867">
      <w:pPr>
        <w:rPr>
          <w:rFonts w:asciiTheme="minorHAnsi" w:hAnsiTheme="minorHAnsi" w:cstheme="minorHAnsi"/>
          <w:sz w:val="22"/>
          <w:szCs w:val="22"/>
        </w:rPr>
      </w:pPr>
      <w:r w:rsidRPr="000C2FEF">
        <w:rPr>
          <w:rFonts w:asciiTheme="minorHAnsi" w:hAnsiTheme="minorHAnsi" w:cstheme="minorHAnsi"/>
          <w:sz w:val="22"/>
          <w:szCs w:val="22"/>
        </w:rPr>
        <w:t>Office of the Information and Privacy Commissioner</w:t>
      </w:r>
    </w:p>
    <w:p w14:paraId="75D43CAB" w14:textId="5D4D278C" w:rsidR="002E3867" w:rsidRPr="000C2FEF" w:rsidRDefault="002E3867">
      <w:pPr>
        <w:rPr>
          <w:rFonts w:asciiTheme="minorHAnsi" w:hAnsiTheme="minorHAnsi" w:cstheme="minorHAnsi"/>
          <w:sz w:val="22"/>
          <w:szCs w:val="22"/>
        </w:rPr>
      </w:pPr>
      <w:r w:rsidRPr="000C2FEF">
        <w:rPr>
          <w:rFonts w:asciiTheme="minorHAnsi" w:hAnsiTheme="minorHAnsi" w:cstheme="minorHAnsi"/>
          <w:sz w:val="22"/>
          <w:szCs w:val="22"/>
        </w:rPr>
        <w:t>#410, 9925 – 109 St.</w:t>
      </w:r>
      <w:r w:rsidR="0075436A" w:rsidRPr="000C2FEF">
        <w:rPr>
          <w:rFonts w:asciiTheme="minorHAnsi" w:hAnsiTheme="minorHAnsi" w:cstheme="minorHAnsi"/>
          <w:sz w:val="22"/>
          <w:szCs w:val="22"/>
        </w:rPr>
        <w:t xml:space="preserve"> </w:t>
      </w:r>
      <w:r w:rsidRPr="000C2FEF">
        <w:rPr>
          <w:rFonts w:asciiTheme="minorHAnsi" w:hAnsiTheme="minorHAnsi" w:cstheme="minorHAnsi"/>
          <w:sz w:val="22"/>
          <w:szCs w:val="22"/>
        </w:rPr>
        <w:t xml:space="preserve">Edmonton, </w:t>
      </w:r>
      <w:proofErr w:type="gramStart"/>
      <w:r w:rsidRPr="000C2FEF">
        <w:rPr>
          <w:rFonts w:asciiTheme="minorHAnsi" w:hAnsiTheme="minorHAnsi" w:cstheme="minorHAnsi"/>
          <w:sz w:val="22"/>
          <w:szCs w:val="22"/>
        </w:rPr>
        <w:t>AB</w:t>
      </w:r>
      <w:r w:rsidR="0075436A" w:rsidRPr="000C2FEF">
        <w:rPr>
          <w:rFonts w:asciiTheme="minorHAnsi" w:hAnsiTheme="minorHAnsi" w:cstheme="minorHAnsi"/>
          <w:sz w:val="22"/>
          <w:szCs w:val="22"/>
        </w:rPr>
        <w:t xml:space="preserve"> </w:t>
      </w:r>
      <w:r w:rsidR="000F303E">
        <w:rPr>
          <w:rFonts w:asciiTheme="minorHAnsi" w:hAnsiTheme="minorHAnsi" w:cstheme="minorHAnsi"/>
          <w:sz w:val="22"/>
          <w:szCs w:val="22"/>
        </w:rPr>
        <w:t xml:space="preserve"> </w:t>
      </w:r>
      <w:r w:rsidRPr="000C2FEF">
        <w:rPr>
          <w:rFonts w:asciiTheme="minorHAnsi" w:hAnsiTheme="minorHAnsi" w:cstheme="minorHAnsi"/>
          <w:sz w:val="22"/>
          <w:szCs w:val="22"/>
        </w:rPr>
        <w:t>T</w:t>
      </w:r>
      <w:proofErr w:type="gramEnd"/>
      <w:r w:rsidRPr="000C2FEF">
        <w:rPr>
          <w:rFonts w:asciiTheme="minorHAnsi" w:hAnsiTheme="minorHAnsi" w:cstheme="minorHAnsi"/>
          <w:sz w:val="22"/>
          <w:szCs w:val="22"/>
        </w:rPr>
        <w:t>5K 2J8</w:t>
      </w:r>
    </w:p>
    <w:p w14:paraId="6A285611" w14:textId="77777777" w:rsidR="002E3867" w:rsidRPr="000C2FEF" w:rsidRDefault="002E3867">
      <w:pPr>
        <w:rPr>
          <w:rFonts w:asciiTheme="minorHAnsi" w:hAnsiTheme="minorHAnsi" w:cstheme="minorHAnsi"/>
          <w:sz w:val="22"/>
          <w:szCs w:val="22"/>
        </w:rPr>
      </w:pPr>
    </w:p>
    <w:p w14:paraId="287AC463" w14:textId="1212A05A" w:rsidR="002E3867" w:rsidRPr="000C2FEF" w:rsidRDefault="002E3867">
      <w:pPr>
        <w:rPr>
          <w:rFonts w:asciiTheme="minorHAnsi" w:hAnsiTheme="minorHAnsi" w:cstheme="minorHAnsi"/>
          <w:sz w:val="22"/>
          <w:szCs w:val="22"/>
        </w:rPr>
      </w:pPr>
      <w:r w:rsidRPr="000C2FEF">
        <w:rPr>
          <w:rFonts w:asciiTheme="minorHAnsi" w:hAnsiTheme="minorHAnsi" w:cstheme="minorHAnsi"/>
          <w:sz w:val="22"/>
          <w:szCs w:val="22"/>
        </w:rPr>
        <w:t>Dear M</w:t>
      </w:r>
      <w:r w:rsidR="00F510E4" w:rsidRPr="000C2FEF">
        <w:rPr>
          <w:rFonts w:asciiTheme="minorHAnsi" w:hAnsiTheme="minorHAnsi" w:cstheme="minorHAnsi"/>
          <w:sz w:val="22"/>
          <w:szCs w:val="22"/>
        </w:rPr>
        <w:t>s</w:t>
      </w:r>
      <w:r w:rsidRPr="000C2FEF">
        <w:rPr>
          <w:rFonts w:asciiTheme="minorHAnsi" w:hAnsiTheme="minorHAnsi" w:cstheme="minorHAnsi"/>
          <w:sz w:val="22"/>
          <w:szCs w:val="22"/>
        </w:rPr>
        <w:t xml:space="preserve">. </w:t>
      </w:r>
      <w:r w:rsidR="00D06D33">
        <w:rPr>
          <w:rFonts w:asciiTheme="minorHAnsi" w:hAnsiTheme="minorHAnsi" w:cstheme="minorHAnsi"/>
          <w:sz w:val="22"/>
          <w:szCs w:val="22"/>
        </w:rPr>
        <w:t>McLeod</w:t>
      </w:r>
      <w:r w:rsidRPr="000C2FEF">
        <w:rPr>
          <w:rFonts w:asciiTheme="minorHAnsi" w:hAnsiTheme="minorHAnsi" w:cstheme="minorHAnsi"/>
          <w:sz w:val="22"/>
          <w:szCs w:val="22"/>
        </w:rPr>
        <w:t>:</w:t>
      </w:r>
    </w:p>
    <w:p w14:paraId="08CCC743" w14:textId="77777777" w:rsidR="00F510E4" w:rsidRPr="000C2FEF" w:rsidRDefault="00F510E4" w:rsidP="00F510E4">
      <w:pPr>
        <w:ind w:left="1260" w:hanging="1260"/>
        <w:rPr>
          <w:rFonts w:asciiTheme="minorHAnsi" w:hAnsiTheme="minorHAnsi" w:cstheme="minorHAnsi"/>
          <w:b/>
          <w:sz w:val="22"/>
          <w:szCs w:val="22"/>
        </w:rPr>
      </w:pPr>
    </w:p>
    <w:p w14:paraId="3304F8C8" w14:textId="02EE3286" w:rsidR="00F510E4" w:rsidRPr="000C2FEF" w:rsidRDefault="00F510E4" w:rsidP="00002C40">
      <w:pPr>
        <w:rPr>
          <w:rFonts w:asciiTheme="minorHAnsi" w:hAnsiTheme="minorHAnsi" w:cstheme="minorHAnsi"/>
          <w:b/>
          <w:sz w:val="22"/>
          <w:szCs w:val="22"/>
        </w:rPr>
      </w:pPr>
      <w:r w:rsidRPr="000C2FEF">
        <w:rPr>
          <w:rFonts w:asciiTheme="minorHAnsi" w:hAnsiTheme="minorHAnsi" w:cstheme="minorHAnsi"/>
          <w:b/>
          <w:sz w:val="22"/>
          <w:szCs w:val="22"/>
        </w:rPr>
        <w:t>R</w:t>
      </w:r>
      <w:r w:rsidR="00002C40" w:rsidRPr="000C2FEF">
        <w:rPr>
          <w:rFonts w:asciiTheme="minorHAnsi" w:hAnsiTheme="minorHAnsi" w:cstheme="minorHAnsi"/>
          <w:b/>
          <w:sz w:val="22"/>
          <w:szCs w:val="22"/>
        </w:rPr>
        <w:t>e</w:t>
      </w:r>
      <w:r w:rsidRPr="000C2FEF">
        <w:rPr>
          <w:rFonts w:asciiTheme="minorHAnsi" w:hAnsiTheme="minorHAnsi" w:cstheme="minorHAnsi"/>
          <w:b/>
          <w:sz w:val="22"/>
          <w:szCs w:val="22"/>
        </w:rPr>
        <w:t xml:space="preserve">: </w:t>
      </w:r>
      <w:r w:rsidR="00C36928" w:rsidRPr="000C2FEF">
        <w:rPr>
          <w:rFonts w:asciiTheme="minorHAnsi" w:hAnsiTheme="minorHAnsi" w:cstheme="minorHAnsi"/>
          <w:b/>
          <w:sz w:val="22"/>
          <w:szCs w:val="22"/>
        </w:rPr>
        <w:t xml:space="preserve">Endorsement of Alberta Health </w:t>
      </w:r>
      <w:r w:rsidRPr="000C2FEF">
        <w:rPr>
          <w:rFonts w:asciiTheme="minorHAnsi" w:hAnsiTheme="minorHAnsi" w:cstheme="minorHAnsi"/>
          <w:b/>
          <w:sz w:val="22"/>
          <w:szCs w:val="22"/>
        </w:rPr>
        <w:t>Privacy Impact Assessment</w:t>
      </w:r>
      <w:r w:rsidR="00002C40" w:rsidRPr="000C2FEF">
        <w:rPr>
          <w:rFonts w:asciiTheme="minorHAnsi" w:hAnsiTheme="minorHAnsi" w:cstheme="minorHAnsi"/>
          <w:b/>
          <w:sz w:val="22"/>
          <w:szCs w:val="22"/>
        </w:rPr>
        <w:t xml:space="preserve"> (PIA)</w:t>
      </w:r>
      <w:r w:rsidRPr="000C2FEF">
        <w:rPr>
          <w:rFonts w:asciiTheme="minorHAnsi" w:hAnsiTheme="minorHAnsi" w:cstheme="minorHAnsi"/>
          <w:b/>
          <w:sz w:val="22"/>
          <w:szCs w:val="22"/>
        </w:rPr>
        <w:t xml:space="preserve"> </w:t>
      </w:r>
      <w:r w:rsidR="00C36928" w:rsidRPr="000C2FEF">
        <w:rPr>
          <w:rFonts w:asciiTheme="minorHAnsi" w:hAnsiTheme="minorHAnsi" w:cstheme="minorHAnsi"/>
          <w:b/>
          <w:sz w:val="22"/>
          <w:szCs w:val="22"/>
        </w:rPr>
        <w:t>for t</w:t>
      </w:r>
      <w:r w:rsidR="00002C40" w:rsidRPr="000C2FEF">
        <w:rPr>
          <w:rFonts w:asciiTheme="minorHAnsi" w:hAnsiTheme="minorHAnsi" w:cstheme="minorHAnsi"/>
          <w:b/>
          <w:sz w:val="22"/>
          <w:szCs w:val="22"/>
        </w:rPr>
        <w:t xml:space="preserve">he </w:t>
      </w:r>
      <w:r w:rsidR="00C36928" w:rsidRPr="000C2FEF">
        <w:rPr>
          <w:rFonts w:asciiTheme="minorHAnsi" w:hAnsiTheme="minorHAnsi" w:cstheme="minorHAnsi"/>
          <w:b/>
          <w:sz w:val="22"/>
          <w:szCs w:val="22"/>
        </w:rPr>
        <w:t>Com</w:t>
      </w:r>
      <w:r w:rsidR="005622DE">
        <w:rPr>
          <w:rFonts w:asciiTheme="minorHAnsi" w:hAnsiTheme="minorHAnsi" w:cstheme="minorHAnsi"/>
          <w:b/>
          <w:sz w:val="22"/>
          <w:szCs w:val="22"/>
        </w:rPr>
        <w:t>munity Information Integration I</w:t>
      </w:r>
      <w:r w:rsidR="00C36928" w:rsidRPr="000C2FEF">
        <w:rPr>
          <w:rFonts w:asciiTheme="minorHAnsi" w:hAnsiTheme="minorHAnsi" w:cstheme="minorHAnsi"/>
          <w:b/>
          <w:sz w:val="22"/>
          <w:szCs w:val="22"/>
        </w:rPr>
        <w:t>nitiative</w:t>
      </w:r>
      <w:r w:rsidR="005622DE">
        <w:rPr>
          <w:rFonts w:asciiTheme="minorHAnsi" w:hAnsiTheme="minorHAnsi" w:cstheme="minorHAnsi"/>
          <w:b/>
          <w:sz w:val="22"/>
          <w:szCs w:val="22"/>
        </w:rPr>
        <w:t xml:space="preserve"> and Central Patient Attachment Registry</w:t>
      </w:r>
      <w:r w:rsidR="00C36928" w:rsidRPr="000C2FEF">
        <w:rPr>
          <w:rFonts w:asciiTheme="minorHAnsi" w:hAnsiTheme="minorHAnsi" w:cstheme="minorHAnsi"/>
          <w:b/>
          <w:sz w:val="22"/>
          <w:szCs w:val="22"/>
        </w:rPr>
        <w:t xml:space="preserve"> </w:t>
      </w:r>
    </w:p>
    <w:p w14:paraId="60C8E746" w14:textId="77777777" w:rsidR="002E3867" w:rsidRPr="000C2FEF" w:rsidRDefault="002E3867">
      <w:pPr>
        <w:rPr>
          <w:rFonts w:asciiTheme="minorHAnsi" w:hAnsiTheme="minorHAnsi" w:cstheme="minorHAnsi"/>
          <w:sz w:val="22"/>
          <w:szCs w:val="22"/>
        </w:rPr>
      </w:pPr>
    </w:p>
    <w:p w14:paraId="165D415F" w14:textId="77777777" w:rsidR="00C36928" w:rsidRPr="000C2FEF" w:rsidRDefault="00C36928" w:rsidP="00C36928">
      <w:pPr>
        <w:rPr>
          <w:rFonts w:asciiTheme="minorHAnsi" w:hAnsiTheme="minorHAnsi" w:cstheme="minorHAnsi"/>
          <w:color w:val="FF0000"/>
          <w:sz w:val="22"/>
          <w:szCs w:val="22"/>
        </w:rPr>
      </w:pPr>
      <w:r w:rsidRPr="000C2FEF">
        <w:rPr>
          <w:rFonts w:asciiTheme="minorHAnsi" w:hAnsiTheme="minorHAnsi" w:cstheme="minorHAnsi"/>
          <w:sz w:val="22"/>
          <w:szCs w:val="22"/>
        </w:rPr>
        <w:t xml:space="preserve">I </w:t>
      </w:r>
      <w:r w:rsidR="0075436A" w:rsidRPr="000C2FEF">
        <w:rPr>
          <w:rFonts w:asciiTheme="minorHAnsi" w:hAnsiTheme="minorHAnsi" w:cstheme="minorHAnsi"/>
          <w:sz w:val="22"/>
          <w:szCs w:val="22"/>
        </w:rPr>
        <w:t>[</w:t>
      </w:r>
      <w:r w:rsidR="0075436A" w:rsidRPr="000C2FEF">
        <w:rPr>
          <w:rFonts w:asciiTheme="minorHAnsi" w:hAnsiTheme="minorHAnsi" w:cstheme="minorHAnsi"/>
          <w:color w:val="FF0000"/>
          <w:sz w:val="22"/>
          <w:szCs w:val="22"/>
        </w:rPr>
        <w:t>INSERT NAME OF COMMUNITY PHYSICIAN CUSTODIAN</w:t>
      </w:r>
      <w:r w:rsidR="0075436A" w:rsidRPr="000C2FEF">
        <w:rPr>
          <w:rFonts w:asciiTheme="minorHAnsi" w:hAnsiTheme="minorHAnsi" w:cstheme="minorHAnsi"/>
          <w:sz w:val="22"/>
          <w:szCs w:val="22"/>
        </w:rPr>
        <w:t xml:space="preserve">] </w:t>
      </w:r>
      <w:r w:rsidRPr="000C2FEF">
        <w:rPr>
          <w:rFonts w:asciiTheme="minorHAnsi" w:hAnsiTheme="minorHAnsi" w:cstheme="minorHAnsi"/>
          <w:sz w:val="22"/>
          <w:szCs w:val="22"/>
        </w:rPr>
        <w:t xml:space="preserve">being a custodian as defined by the </w:t>
      </w:r>
      <w:r w:rsidRPr="000C2FEF">
        <w:rPr>
          <w:rFonts w:asciiTheme="minorHAnsi" w:hAnsiTheme="minorHAnsi" w:cstheme="minorHAnsi"/>
          <w:i/>
          <w:sz w:val="22"/>
          <w:szCs w:val="22"/>
        </w:rPr>
        <w:t>Health Information Act</w:t>
      </w:r>
      <w:r w:rsidR="00B21A83">
        <w:rPr>
          <w:rFonts w:asciiTheme="minorHAnsi" w:hAnsiTheme="minorHAnsi" w:cstheme="minorHAnsi"/>
          <w:sz w:val="22"/>
          <w:szCs w:val="22"/>
        </w:rPr>
        <w:t>,</w:t>
      </w:r>
      <w:r w:rsidRPr="000C2FEF">
        <w:rPr>
          <w:rFonts w:asciiTheme="minorHAnsi" w:hAnsiTheme="minorHAnsi" w:cstheme="minorHAnsi"/>
          <w:sz w:val="22"/>
          <w:szCs w:val="22"/>
        </w:rPr>
        <w:t xml:space="preserve"> have reviewed a synopsis of Alberta Health’s Privacy Impact Assessment covering the Community Information Integration </w:t>
      </w:r>
      <w:r w:rsidR="00A727F0" w:rsidRPr="000C2FEF">
        <w:rPr>
          <w:rFonts w:asciiTheme="minorHAnsi" w:hAnsiTheme="minorHAnsi" w:cstheme="minorHAnsi"/>
          <w:sz w:val="22"/>
          <w:szCs w:val="22"/>
        </w:rPr>
        <w:t xml:space="preserve">(CII) </w:t>
      </w:r>
      <w:r w:rsidRPr="000C2FEF">
        <w:rPr>
          <w:rFonts w:asciiTheme="minorHAnsi" w:hAnsiTheme="minorHAnsi" w:cstheme="minorHAnsi"/>
          <w:sz w:val="22"/>
          <w:szCs w:val="22"/>
        </w:rPr>
        <w:t xml:space="preserve">initiative </w:t>
      </w:r>
      <w:r w:rsidR="00A727F0" w:rsidRPr="000C2FEF">
        <w:rPr>
          <w:rFonts w:asciiTheme="minorHAnsi" w:hAnsiTheme="minorHAnsi" w:cstheme="minorHAnsi"/>
          <w:sz w:val="22"/>
          <w:szCs w:val="22"/>
        </w:rPr>
        <w:t>(Office of the Information and Privacy Com</w:t>
      </w:r>
      <w:r w:rsidR="00CC0C98" w:rsidRPr="000C2FEF">
        <w:rPr>
          <w:rFonts w:asciiTheme="minorHAnsi" w:hAnsiTheme="minorHAnsi" w:cstheme="minorHAnsi"/>
          <w:sz w:val="22"/>
          <w:szCs w:val="22"/>
        </w:rPr>
        <w:t>missioner file reference #005962</w:t>
      </w:r>
      <w:r w:rsidR="00724C01" w:rsidRPr="000C2FEF">
        <w:rPr>
          <w:rFonts w:asciiTheme="minorHAnsi" w:hAnsiTheme="minorHAnsi" w:cstheme="minorHAnsi"/>
          <w:sz w:val="22"/>
          <w:szCs w:val="22"/>
        </w:rPr>
        <w:t xml:space="preserve"> and</w:t>
      </w:r>
      <w:r w:rsidR="00F95CF0" w:rsidRPr="000C2FEF">
        <w:rPr>
          <w:rFonts w:asciiTheme="minorHAnsi" w:hAnsiTheme="minorHAnsi" w:cstheme="minorHAnsi"/>
          <w:sz w:val="22"/>
          <w:szCs w:val="22"/>
        </w:rPr>
        <w:t xml:space="preserve"> #009517</w:t>
      </w:r>
      <w:r w:rsidR="00A727F0" w:rsidRPr="000C2FEF">
        <w:rPr>
          <w:rFonts w:asciiTheme="minorHAnsi" w:hAnsiTheme="minorHAnsi" w:cstheme="minorHAnsi"/>
          <w:sz w:val="22"/>
          <w:szCs w:val="22"/>
        </w:rPr>
        <w:t>)</w:t>
      </w:r>
      <w:r w:rsidRPr="000C2FEF">
        <w:rPr>
          <w:rFonts w:asciiTheme="minorHAnsi" w:hAnsiTheme="minorHAnsi" w:cstheme="minorHAnsi"/>
          <w:sz w:val="22"/>
          <w:szCs w:val="22"/>
        </w:rPr>
        <w:t xml:space="preserve"> </w:t>
      </w:r>
      <w:r w:rsidR="00A727F0" w:rsidRPr="000C2FEF">
        <w:rPr>
          <w:rFonts w:asciiTheme="minorHAnsi" w:hAnsiTheme="minorHAnsi" w:cstheme="minorHAnsi"/>
          <w:sz w:val="22"/>
          <w:szCs w:val="22"/>
        </w:rPr>
        <w:t xml:space="preserve">and </w:t>
      </w:r>
      <w:r w:rsidRPr="000C2FEF">
        <w:rPr>
          <w:rFonts w:asciiTheme="minorHAnsi" w:hAnsiTheme="minorHAnsi" w:cstheme="minorHAnsi"/>
          <w:sz w:val="22"/>
          <w:szCs w:val="22"/>
        </w:rPr>
        <w:t>am aware of the privacy and security provisions being used for the disclosure of information from my electronic medical record to Alberta Health.</w:t>
      </w:r>
    </w:p>
    <w:p w14:paraId="12A1A44B" w14:textId="77777777" w:rsidR="00F95CF0" w:rsidRPr="000C2FEF" w:rsidRDefault="00F95CF0" w:rsidP="00C36928">
      <w:pPr>
        <w:rPr>
          <w:rFonts w:asciiTheme="minorHAnsi" w:hAnsiTheme="minorHAnsi" w:cstheme="minorHAnsi"/>
          <w:color w:val="FF0000"/>
          <w:sz w:val="22"/>
          <w:szCs w:val="22"/>
        </w:rPr>
      </w:pPr>
    </w:p>
    <w:p w14:paraId="5E288F5C" w14:textId="77777777" w:rsidR="00F95CF0" w:rsidRPr="00512E43" w:rsidRDefault="00F95CF0" w:rsidP="00C36928">
      <w:pPr>
        <w:rPr>
          <w:rFonts w:asciiTheme="minorHAnsi" w:hAnsiTheme="minorHAnsi" w:cstheme="minorHAnsi"/>
          <w:sz w:val="22"/>
          <w:szCs w:val="22"/>
        </w:rPr>
      </w:pPr>
      <w:r w:rsidRPr="000C2FEF">
        <w:rPr>
          <w:rFonts w:asciiTheme="minorHAnsi" w:hAnsiTheme="minorHAnsi" w:cstheme="minorHAnsi"/>
          <w:color w:val="000000" w:themeColor="text1"/>
          <w:sz w:val="22"/>
          <w:szCs w:val="22"/>
        </w:rPr>
        <w:t>My Electronic Medical Record system</w:t>
      </w:r>
      <w:r w:rsidRPr="00512E43">
        <w:rPr>
          <w:rFonts w:asciiTheme="minorHAnsi" w:hAnsiTheme="minorHAnsi" w:cstheme="minorHAnsi"/>
          <w:sz w:val="22"/>
          <w:szCs w:val="22"/>
        </w:rPr>
        <w:t xml:space="preserve">: </w:t>
      </w:r>
    </w:p>
    <w:p w14:paraId="5510AC83" w14:textId="5CD96FC8" w:rsidR="00F95CF0" w:rsidRPr="000C2FEF" w:rsidRDefault="0045148B" w:rsidP="00F95CF0">
      <w:pPr>
        <w:pStyle w:val="ListParagraph"/>
        <w:numPr>
          <w:ilvl w:val="0"/>
          <w:numId w:val="6"/>
        </w:numPr>
        <w:rPr>
          <w:rFonts w:asciiTheme="minorHAnsi" w:hAnsiTheme="minorHAnsi" w:cstheme="minorHAnsi"/>
          <w:color w:val="FF0000"/>
          <w:sz w:val="22"/>
          <w:szCs w:val="22"/>
        </w:rPr>
      </w:pPr>
      <w:r>
        <w:rPr>
          <w:rFonts w:asciiTheme="minorHAnsi" w:hAnsiTheme="minorHAnsi" w:cstheme="minorHAnsi"/>
          <w:color w:val="FF0000"/>
          <w:sz w:val="22"/>
          <w:szCs w:val="22"/>
        </w:rPr>
        <w:t xml:space="preserve">INSERT NAME OF EMR VENDOR (e.g. </w:t>
      </w:r>
      <w:proofErr w:type="spellStart"/>
      <w:r>
        <w:rPr>
          <w:rFonts w:asciiTheme="minorHAnsi" w:hAnsiTheme="minorHAnsi" w:cstheme="minorHAnsi"/>
          <w:color w:val="FF0000"/>
          <w:sz w:val="22"/>
          <w:szCs w:val="22"/>
        </w:rPr>
        <w:t>Microquest</w:t>
      </w:r>
      <w:proofErr w:type="spellEnd"/>
      <w:r>
        <w:rPr>
          <w:rFonts w:asciiTheme="minorHAnsi" w:hAnsiTheme="minorHAnsi" w:cstheme="minorHAnsi"/>
          <w:color w:val="FF0000"/>
          <w:sz w:val="22"/>
          <w:szCs w:val="22"/>
        </w:rPr>
        <w:t>, QHR</w:t>
      </w:r>
      <w:r w:rsidR="00031391">
        <w:rPr>
          <w:rFonts w:asciiTheme="minorHAnsi" w:hAnsiTheme="minorHAnsi" w:cstheme="minorHAnsi"/>
          <w:color w:val="FF0000"/>
          <w:sz w:val="22"/>
          <w:szCs w:val="22"/>
        </w:rPr>
        <w:t xml:space="preserve"> Technologies</w:t>
      </w:r>
      <w:r>
        <w:rPr>
          <w:rFonts w:asciiTheme="minorHAnsi" w:hAnsiTheme="minorHAnsi" w:cstheme="minorHAnsi"/>
          <w:color w:val="FF0000"/>
          <w:sz w:val="22"/>
          <w:szCs w:val="22"/>
        </w:rPr>
        <w:t>, TELUS</w:t>
      </w:r>
      <w:r w:rsidR="00031391">
        <w:rPr>
          <w:rFonts w:asciiTheme="minorHAnsi" w:hAnsiTheme="minorHAnsi" w:cstheme="minorHAnsi"/>
          <w:color w:val="FF0000"/>
          <w:sz w:val="22"/>
          <w:szCs w:val="22"/>
        </w:rPr>
        <w:t xml:space="preserve"> Health, Ava</w:t>
      </w:r>
      <w:r w:rsidR="000F303E">
        <w:rPr>
          <w:rFonts w:asciiTheme="minorHAnsi" w:hAnsiTheme="minorHAnsi" w:cstheme="minorHAnsi"/>
          <w:color w:val="FF0000"/>
          <w:sz w:val="22"/>
          <w:szCs w:val="22"/>
        </w:rPr>
        <w:t xml:space="preserve"> Industries, OKAKI</w:t>
      </w:r>
      <w:r>
        <w:rPr>
          <w:rFonts w:asciiTheme="minorHAnsi" w:hAnsiTheme="minorHAnsi" w:cstheme="minorHAnsi"/>
          <w:color w:val="FF0000"/>
          <w:sz w:val="22"/>
          <w:szCs w:val="22"/>
        </w:rPr>
        <w:t>)</w:t>
      </w:r>
    </w:p>
    <w:p w14:paraId="7BB71399" w14:textId="03C43A27" w:rsidR="00F95CF0" w:rsidRPr="000C2FEF" w:rsidRDefault="0045148B" w:rsidP="00F95CF0">
      <w:pPr>
        <w:pStyle w:val="ListParagraph"/>
        <w:numPr>
          <w:ilvl w:val="0"/>
          <w:numId w:val="6"/>
        </w:numPr>
        <w:rPr>
          <w:rFonts w:asciiTheme="minorHAnsi" w:hAnsiTheme="minorHAnsi" w:cstheme="minorHAnsi"/>
          <w:color w:val="FF0000"/>
          <w:sz w:val="22"/>
          <w:szCs w:val="22"/>
        </w:rPr>
      </w:pPr>
      <w:r>
        <w:rPr>
          <w:rFonts w:asciiTheme="minorHAnsi" w:hAnsiTheme="minorHAnsi" w:cstheme="minorHAnsi"/>
          <w:color w:val="FF0000"/>
          <w:sz w:val="22"/>
          <w:szCs w:val="22"/>
        </w:rPr>
        <w:t xml:space="preserve">INSERT NAME OF </w:t>
      </w:r>
      <w:r w:rsidR="00F95CF0" w:rsidRPr="000C2FEF">
        <w:rPr>
          <w:rFonts w:asciiTheme="minorHAnsi" w:hAnsiTheme="minorHAnsi" w:cstheme="minorHAnsi"/>
          <w:color w:val="FF0000"/>
          <w:sz w:val="22"/>
          <w:szCs w:val="22"/>
        </w:rPr>
        <w:t>EMR P</w:t>
      </w:r>
      <w:r>
        <w:rPr>
          <w:rFonts w:asciiTheme="minorHAnsi" w:hAnsiTheme="minorHAnsi" w:cstheme="minorHAnsi"/>
          <w:color w:val="FF0000"/>
          <w:sz w:val="22"/>
          <w:szCs w:val="22"/>
        </w:rPr>
        <w:t>RODUCT</w:t>
      </w:r>
      <w:r w:rsidR="00F95CF0" w:rsidRPr="000C2FEF">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(e.g. Healthquest, Med Access, PS Suite, </w:t>
      </w:r>
      <w:r w:rsidR="00C408CB">
        <w:rPr>
          <w:rFonts w:asciiTheme="minorHAnsi" w:hAnsiTheme="minorHAnsi" w:cstheme="minorHAnsi"/>
          <w:color w:val="FF0000"/>
          <w:sz w:val="22"/>
          <w:szCs w:val="22"/>
        </w:rPr>
        <w:t xml:space="preserve">CHR, </w:t>
      </w:r>
      <w:r>
        <w:rPr>
          <w:rFonts w:asciiTheme="minorHAnsi" w:hAnsiTheme="minorHAnsi" w:cstheme="minorHAnsi"/>
          <w:color w:val="FF0000"/>
          <w:sz w:val="22"/>
          <w:szCs w:val="22"/>
        </w:rPr>
        <w:t>Accuro</w:t>
      </w:r>
      <w:r w:rsidR="000F303E">
        <w:rPr>
          <w:rFonts w:asciiTheme="minorHAnsi" w:hAnsiTheme="minorHAnsi" w:cstheme="minorHAnsi"/>
          <w:color w:val="FF0000"/>
          <w:sz w:val="22"/>
          <w:szCs w:val="22"/>
        </w:rPr>
        <w:t xml:space="preserve">, AVA, </w:t>
      </w:r>
      <w:r w:rsidR="00C408CB">
        <w:rPr>
          <w:rFonts w:asciiTheme="minorHAnsi" w:hAnsiTheme="minorHAnsi" w:cstheme="minorHAnsi"/>
          <w:color w:val="FF0000"/>
          <w:sz w:val="22"/>
          <w:szCs w:val="22"/>
        </w:rPr>
        <w:t xml:space="preserve"> </w:t>
      </w:r>
      <w:r w:rsidR="000F303E">
        <w:rPr>
          <w:rFonts w:asciiTheme="minorHAnsi" w:hAnsiTheme="minorHAnsi" w:cstheme="minorHAnsi"/>
          <w:color w:val="FF0000"/>
          <w:sz w:val="22"/>
          <w:szCs w:val="22"/>
        </w:rPr>
        <w:t>CARE</w:t>
      </w:r>
      <w:r>
        <w:rPr>
          <w:rFonts w:asciiTheme="minorHAnsi" w:hAnsiTheme="minorHAnsi" w:cstheme="minorHAnsi"/>
          <w:color w:val="FF0000"/>
          <w:sz w:val="22"/>
          <w:szCs w:val="22"/>
        </w:rPr>
        <w:t>)</w:t>
      </w:r>
    </w:p>
    <w:p w14:paraId="3977D802" w14:textId="77777777" w:rsidR="00F95CF0" w:rsidRPr="000C2FEF" w:rsidRDefault="0045148B" w:rsidP="00F95CF0">
      <w:pPr>
        <w:pStyle w:val="ListParagraph"/>
        <w:numPr>
          <w:ilvl w:val="0"/>
          <w:numId w:val="6"/>
        </w:numPr>
        <w:rPr>
          <w:rFonts w:asciiTheme="minorHAnsi" w:hAnsiTheme="minorHAnsi" w:cstheme="minorHAnsi"/>
          <w:color w:val="FF0000"/>
          <w:sz w:val="22"/>
          <w:szCs w:val="22"/>
        </w:rPr>
      </w:pPr>
      <w:r>
        <w:rPr>
          <w:rFonts w:asciiTheme="minorHAnsi" w:hAnsiTheme="minorHAnsi" w:cstheme="minorHAnsi"/>
          <w:color w:val="FF0000"/>
          <w:sz w:val="22"/>
          <w:szCs w:val="22"/>
        </w:rPr>
        <w:t xml:space="preserve">INSERT </w:t>
      </w:r>
      <w:r w:rsidR="00724C01" w:rsidRPr="000C2FEF">
        <w:rPr>
          <w:rFonts w:asciiTheme="minorHAnsi" w:hAnsiTheme="minorHAnsi" w:cstheme="minorHAnsi"/>
          <w:color w:val="FF0000"/>
          <w:sz w:val="22"/>
          <w:szCs w:val="22"/>
        </w:rPr>
        <w:t xml:space="preserve">OIPC FILE REFERENCE NUMBER FOR CUSTODIAN’S ACCEPTED PIA </w:t>
      </w:r>
    </w:p>
    <w:p w14:paraId="45A68F48" w14:textId="77777777" w:rsidR="00F95CF0" w:rsidRPr="000C2FEF" w:rsidRDefault="00F95CF0" w:rsidP="00C36928">
      <w:pPr>
        <w:rPr>
          <w:rFonts w:asciiTheme="minorHAnsi" w:hAnsiTheme="minorHAnsi" w:cstheme="minorHAnsi"/>
          <w:sz w:val="22"/>
          <w:szCs w:val="22"/>
        </w:rPr>
      </w:pPr>
    </w:p>
    <w:p w14:paraId="21D38CBB" w14:textId="1399E5D4" w:rsidR="00F95CF0" w:rsidRPr="000C2FEF" w:rsidRDefault="00724C01" w:rsidP="00F95CF0">
      <w:pPr>
        <w:rPr>
          <w:rFonts w:asciiTheme="minorHAnsi" w:hAnsiTheme="minorHAnsi" w:cstheme="minorHAnsi"/>
          <w:sz w:val="22"/>
          <w:szCs w:val="22"/>
        </w:rPr>
      </w:pPr>
      <w:r w:rsidRPr="000C2FEF">
        <w:rPr>
          <w:rFonts w:asciiTheme="minorHAnsi" w:hAnsiTheme="minorHAnsi" w:cstheme="minorHAnsi"/>
          <w:sz w:val="22"/>
          <w:szCs w:val="22"/>
        </w:rPr>
        <w:t>This system is</w:t>
      </w:r>
      <w:r w:rsidR="00F95CF0" w:rsidRPr="000C2FEF">
        <w:rPr>
          <w:rFonts w:asciiTheme="minorHAnsi" w:hAnsiTheme="minorHAnsi" w:cstheme="minorHAnsi"/>
          <w:sz w:val="22"/>
          <w:szCs w:val="22"/>
        </w:rPr>
        <w:t xml:space="preserve"> being integrated with Alberta Health’s Community Information Integration Initiative and the Central Patient Attachment Registry. My EMR has been modified to support automated transmission of selected data elements to CII</w:t>
      </w:r>
      <w:r w:rsidR="0055596E">
        <w:rPr>
          <w:rFonts w:asciiTheme="minorHAnsi" w:hAnsiTheme="minorHAnsi" w:cstheme="minorHAnsi"/>
          <w:sz w:val="22"/>
          <w:szCs w:val="22"/>
        </w:rPr>
        <w:t xml:space="preserve"> such as encounters, panels and consults.</w:t>
      </w:r>
    </w:p>
    <w:p w14:paraId="719C7ACD" w14:textId="77777777" w:rsidR="00724C01" w:rsidRPr="000C2FEF" w:rsidRDefault="00724C01" w:rsidP="00724C01">
      <w:pPr>
        <w:rPr>
          <w:rFonts w:asciiTheme="minorHAnsi" w:hAnsiTheme="minorHAnsi" w:cstheme="minorHAnsi"/>
          <w:sz w:val="22"/>
          <w:szCs w:val="22"/>
        </w:rPr>
      </w:pPr>
    </w:p>
    <w:p w14:paraId="1B1FEC55" w14:textId="6C4AC21D" w:rsidR="00724C01" w:rsidRPr="000C2FEF" w:rsidRDefault="00724C01" w:rsidP="00724C01">
      <w:pPr>
        <w:rPr>
          <w:rFonts w:asciiTheme="minorHAnsi" w:hAnsiTheme="minorHAnsi" w:cstheme="minorHAnsi"/>
          <w:sz w:val="22"/>
          <w:szCs w:val="22"/>
        </w:rPr>
      </w:pPr>
      <w:r w:rsidRPr="000C2FEF">
        <w:rPr>
          <w:rFonts w:asciiTheme="minorHAnsi" w:hAnsiTheme="minorHAnsi" w:cstheme="minorHAnsi"/>
          <w:sz w:val="22"/>
          <w:szCs w:val="22"/>
        </w:rPr>
        <w:t>I have been provided a more detailed summary of the impacts to my EMR from the changes that are implemented. I have authorized my information manager</w:t>
      </w:r>
      <w:r w:rsidRPr="000C2FEF">
        <w:rPr>
          <w:rFonts w:asciiTheme="minorHAnsi" w:hAnsiTheme="minorHAnsi" w:cstheme="minorHAnsi"/>
          <w:color w:val="FF0000"/>
          <w:sz w:val="22"/>
          <w:szCs w:val="22"/>
        </w:rPr>
        <w:t xml:space="preserve"> </w:t>
      </w:r>
      <w:r w:rsidRPr="000C2FEF">
        <w:rPr>
          <w:rFonts w:asciiTheme="minorHAnsi" w:hAnsiTheme="minorHAnsi" w:cstheme="minorHAnsi"/>
          <w:sz w:val="22"/>
          <w:szCs w:val="22"/>
        </w:rPr>
        <w:t>[</w:t>
      </w:r>
      <w:r w:rsidRPr="000C2FEF">
        <w:rPr>
          <w:rFonts w:asciiTheme="minorHAnsi" w:hAnsiTheme="minorHAnsi" w:cstheme="minorHAnsi"/>
          <w:color w:val="FF0000"/>
          <w:sz w:val="22"/>
          <w:szCs w:val="22"/>
        </w:rPr>
        <w:t>INSERT NAME OF EMR VENDOR WHO IS IN THE ROLE OF IM FOR THE CUSTODIAN</w:t>
      </w:r>
      <w:r w:rsidR="0019671D">
        <w:rPr>
          <w:rFonts w:asciiTheme="minorHAnsi" w:hAnsiTheme="minorHAnsi" w:cstheme="minorHAnsi"/>
          <w:color w:val="FF0000"/>
          <w:sz w:val="22"/>
          <w:szCs w:val="22"/>
        </w:rPr>
        <w:t xml:space="preserve"> (e.g. </w:t>
      </w:r>
      <w:proofErr w:type="spellStart"/>
      <w:r w:rsidR="0019671D">
        <w:rPr>
          <w:rFonts w:asciiTheme="minorHAnsi" w:hAnsiTheme="minorHAnsi" w:cstheme="minorHAnsi"/>
          <w:color w:val="FF0000"/>
          <w:sz w:val="22"/>
          <w:szCs w:val="22"/>
        </w:rPr>
        <w:t>Microquest</w:t>
      </w:r>
      <w:proofErr w:type="spellEnd"/>
      <w:r w:rsidR="0019671D">
        <w:rPr>
          <w:rFonts w:asciiTheme="minorHAnsi" w:hAnsiTheme="minorHAnsi" w:cstheme="minorHAnsi"/>
          <w:color w:val="FF0000"/>
          <w:sz w:val="22"/>
          <w:szCs w:val="22"/>
        </w:rPr>
        <w:t>, QHR</w:t>
      </w:r>
      <w:r w:rsidR="00031391">
        <w:rPr>
          <w:rFonts w:asciiTheme="minorHAnsi" w:hAnsiTheme="minorHAnsi" w:cstheme="minorHAnsi"/>
          <w:color w:val="FF0000"/>
          <w:sz w:val="22"/>
          <w:szCs w:val="22"/>
        </w:rPr>
        <w:t xml:space="preserve"> Technologies</w:t>
      </w:r>
      <w:r w:rsidR="0019671D">
        <w:rPr>
          <w:rFonts w:asciiTheme="minorHAnsi" w:hAnsiTheme="minorHAnsi" w:cstheme="minorHAnsi"/>
          <w:color w:val="FF0000"/>
          <w:sz w:val="22"/>
          <w:szCs w:val="22"/>
        </w:rPr>
        <w:t>, TELUS</w:t>
      </w:r>
      <w:r w:rsidR="00031391">
        <w:rPr>
          <w:rFonts w:asciiTheme="minorHAnsi" w:hAnsiTheme="minorHAnsi" w:cstheme="minorHAnsi"/>
          <w:color w:val="FF0000"/>
          <w:sz w:val="22"/>
          <w:szCs w:val="22"/>
        </w:rPr>
        <w:t xml:space="preserve"> Health, Ava</w:t>
      </w:r>
      <w:r w:rsidR="000F303E">
        <w:rPr>
          <w:rFonts w:asciiTheme="minorHAnsi" w:hAnsiTheme="minorHAnsi" w:cstheme="minorHAnsi"/>
          <w:color w:val="FF0000"/>
          <w:sz w:val="22"/>
          <w:szCs w:val="22"/>
        </w:rPr>
        <w:t xml:space="preserve"> Industries, OKAKI</w:t>
      </w:r>
      <w:r w:rsidR="0019671D">
        <w:rPr>
          <w:rFonts w:asciiTheme="minorHAnsi" w:hAnsiTheme="minorHAnsi" w:cstheme="minorHAnsi"/>
          <w:color w:val="FF0000"/>
          <w:sz w:val="22"/>
          <w:szCs w:val="22"/>
        </w:rPr>
        <w:t>)</w:t>
      </w:r>
      <w:r w:rsidRPr="000C2FEF">
        <w:rPr>
          <w:rFonts w:asciiTheme="minorHAnsi" w:hAnsiTheme="minorHAnsi" w:cstheme="minorHAnsi"/>
          <w:sz w:val="22"/>
          <w:szCs w:val="22"/>
        </w:rPr>
        <w:t xml:space="preserve">] to make the modifications to my EMR to achieve the integration to disclose and </w:t>
      </w:r>
      <w:r w:rsidR="005622DE" w:rsidRPr="000C2FEF">
        <w:rPr>
          <w:rFonts w:asciiTheme="minorHAnsi" w:hAnsiTheme="minorHAnsi" w:cstheme="minorHAnsi"/>
          <w:sz w:val="22"/>
          <w:szCs w:val="22"/>
        </w:rPr>
        <w:t>receive information</w:t>
      </w:r>
      <w:r w:rsidRPr="000C2FEF">
        <w:rPr>
          <w:rFonts w:asciiTheme="minorHAnsi" w:hAnsiTheme="minorHAnsi" w:cstheme="minorHAnsi"/>
          <w:sz w:val="22"/>
          <w:szCs w:val="22"/>
        </w:rPr>
        <w:t xml:space="preserve"> set out in the PIA to Alberta Health.</w:t>
      </w:r>
    </w:p>
    <w:p w14:paraId="32BA350C" w14:textId="77777777" w:rsidR="00F95CF0" w:rsidRPr="000C2FEF" w:rsidRDefault="00F95CF0" w:rsidP="00F95CF0">
      <w:pPr>
        <w:rPr>
          <w:rFonts w:asciiTheme="minorHAnsi" w:hAnsiTheme="minorHAnsi" w:cstheme="minorHAnsi"/>
        </w:rPr>
      </w:pPr>
    </w:p>
    <w:p w14:paraId="2C91E1BB" w14:textId="77777777" w:rsidR="00F95CF0" w:rsidRDefault="00F95CF0" w:rsidP="00F95CF0">
      <w:pPr>
        <w:rPr>
          <w:rFonts w:asciiTheme="minorHAnsi" w:hAnsiTheme="minorHAnsi" w:cstheme="minorHAnsi"/>
          <w:sz w:val="22"/>
          <w:szCs w:val="22"/>
        </w:rPr>
      </w:pPr>
      <w:r w:rsidRPr="000C2FEF">
        <w:rPr>
          <w:rFonts w:asciiTheme="minorHAnsi" w:hAnsiTheme="minorHAnsi" w:cstheme="minorHAnsi"/>
          <w:sz w:val="22"/>
          <w:szCs w:val="22"/>
        </w:rPr>
        <w:t xml:space="preserve">The EMR changes required to enable these extracts and transmissions have been tested jointly by </w:t>
      </w:r>
      <w:r w:rsidR="00724C01" w:rsidRPr="000C2FEF">
        <w:rPr>
          <w:rFonts w:asciiTheme="minorHAnsi" w:hAnsiTheme="minorHAnsi" w:cstheme="minorHAnsi"/>
          <w:sz w:val="22"/>
          <w:szCs w:val="22"/>
        </w:rPr>
        <w:t xml:space="preserve">my EMR vendor </w:t>
      </w:r>
      <w:r w:rsidR="005622DE">
        <w:rPr>
          <w:rFonts w:asciiTheme="minorHAnsi" w:hAnsiTheme="minorHAnsi" w:cstheme="minorHAnsi"/>
          <w:sz w:val="22"/>
          <w:szCs w:val="22"/>
        </w:rPr>
        <w:t>and</w:t>
      </w:r>
      <w:r w:rsidR="00724C01" w:rsidRPr="000C2FEF">
        <w:rPr>
          <w:rFonts w:asciiTheme="minorHAnsi" w:hAnsiTheme="minorHAnsi" w:cstheme="minorHAnsi"/>
          <w:sz w:val="22"/>
          <w:szCs w:val="22"/>
        </w:rPr>
        <w:t xml:space="preserve"> </w:t>
      </w:r>
      <w:r w:rsidRPr="000C2FEF">
        <w:rPr>
          <w:rFonts w:asciiTheme="minorHAnsi" w:hAnsiTheme="minorHAnsi" w:cstheme="minorHAnsi"/>
          <w:sz w:val="22"/>
          <w:szCs w:val="22"/>
        </w:rPr>
        <w:t>A</w:t>
      </w:r>
      <w:r w:rsidR="00724C01" w:rsidRPr="000C2FEF">
        <w:rPr>
          <w:rFonts w:asciiTheme="minorHAnsi" w:hAnsiTheme="minorHAnsi" w:cstheme="minorHAnsi"/>
          <w:sz w:val="22"/>
          <w:szCs w:val="22"/>
        </w:rPr>
        <w:t xml:space="preserve">lberta </w:t>
      </w:r>
      <w:r w:rsidRPr="000C2FEF">
        <w:rPr>
          <w:rFonts w:asciiTheme="minorHAnsi" w:hAnsiTheme="minorHAnsi" w:cstheme="minorHAnsi"/>
          <w:sz w:val="22"/>
          <w:szCs w:val="22"/>
        </w:rPr>
        <w:t>H</w:t>
      </w:r>
      <w:r w:rsidR="00724C01" w:rsidRPr="000C2FEF">
        <w:rPr>
          <w:rFonts w:asciiTheme="minorHAnsi" w:hAnsiTheme="minorHAnsi" w:cstheme="minorHAnsi"/>
          <w:sz w:val="22"/>
          <w:szCs w:val="22"/>
        </w:rPr>
        <w:t>ealth</w:t>
      </w:r>
      <w:r w:rsidRPr="000C2FEF">
        <w:rPr>
          <w:rFonts w:asciiTheme="minorHAnsi" w:hAnsiTheme="minorHAnsi" w:cstheme="minorHAnsi"/>
          <w:sz w:val="22"/>
          <w:szCs w:val="22"/>
        </w:rPr>
        <w:t xml:space="preserve"> to ensure that the extracted information is complete, accurate and conforms to the </w:t>
      </w:r>
      <w:r w:rsidR="005622DE">
        <w:rPr>
          <w:rFonts w:asciiTheme="minorHAnsi" w:hAnsiTheme="minorHAnsi" w:cstheme="minorHAnsi"/>
          <w:sz w:val="22"/>
          <w:szCs w:val="22"/>
        </w:rPr>
        <w:t>Alberta Health</w:t>
      </w:r>
      <w:r w:rsidRPr="000C2FEF">
        <w:rPr>
          <w:rFonts w:asciiTheme="minorHAnsi" w:hAnsiTheme="minorHAnsi" w:cstheme="minorHAnsi"/>
          <w:sz w:val="22"/>
          <w:szCs w:val="22"/>
        </w:rPr>
        <w:t xml:space="preserve"> specifications. </w:t>
      </w:r>
      <w:r w:rsidR="00C62AF0">
        <w:rPr>
          <w:rFonts w:asciiTheme="minorHAnsi" w:hAnsiTheme="minorHAnsi" w:cstheme="minorHAnsi"/>
          <w:sz w:val="22"/>
          <w:szCs w:val="22"/>
        </w:rPr>
        <w:t xml:space="preserve">The IT change management has been addressed as follows: </w:t>
      </w:r>
    </w:p>
    <w:p w14:paraId="738D8AA3" w14:textId="77777777" w:rsidR="00C62AF0" w:rsidRPr="00C62AF0" w:rsidRDefault="00C62AF0" w:rsidP="00C62AF0">
      <w:pPr>
        <w:pStyle w:val="NoSpacing"/>
        <w:numPr>
          <w:ilvl w:val="0"/>
          <w:numId w:val="8"/>
        </w:numPr>
        <w:rPr>
          <w:lang w:val="en-US"/>
        </w:rPr>
      </w:pPr>
      <w:r w:rsidRPr="00C62AF0">
        <w:rPr>
          <w:lang w:val="en-US"/>
        </w:rPr>
        <w:t>My EMR vendor has develop</w:t>
      </w:r>
      <w:r w:rsidR="00B21A83">
        <w:rPr>
          <w:lang w:val="en-US"/>
        </w:rPr>
        <w:t>ed</w:t>
      </w:r>
      <w:r w:rsidRPr="00C62AF0">
        <w:rPr>
          <w:lang w:val="en-US"/>
        </w:rPr>
        <w:t xml:space="preserve"> data feeds in accordance with Alberta Health specifications. </w:t>
      </w:r>
    </w:p>
    <w:p w14:paraId="180C88E7" w14:textId="77777777" w:rsidR="00C62AF0" w:rsidRPr="00C62AF0" w:rsidRDefault="00C62AF0" w:rsidP="00C62AF0">
      <w:pPr>
        <w:pStyle w:val="NoSpacing"/>
        <w:numPr>
          <w:ilvl w:val="0"/>
          <w:numId w:val="8"/>
        </w:numPr>
        <w:rPr>
          <w:lang w:val="en-US"/>
        </w:rPr>
      </w:pPr>
      <w:r w:rsidRPr="00C62AF0">
        <w:rPr>
          <w:lang w:val="en-US"/>
        </w:rPr>
        <w:t xml:space="preserve">Data exchanges have been tested to ensure they function correctly. This testing included internal vendor testing, and the establishment of secure connections between my EMR vendor and Alberta Health data centers. </w:t>
      </w:r>
    </w:p>
    <w:p w14:paraId="33ECB8CC" w14:textId="77777777" w:rsidR="00C62AF0" w:rsidRPr="00C62AF0" w:rsidRDefault="00C62AF0" w:rsidP="00C62AF0">
      <w:pPr>
        <w:pStyle w:val="NoSpacing"/>
        <w:numPr>
          <w:ilvl w:val="0"/>
          <w:numId w:val="8"/>
        </w:numPr>
        <w:rPr>
          <w:lang w:val="en-US"/>
        </w:rPr>
      </w:pPr>
      <w:r w:rsidRPr="00C62AF0">
        <w:rPr>
          <w:lang w:val="en-US"/>
        </w:rPr>
        <w:t>In addition, conformance testing, end-to-end testing, and correction and re-testing cycles will be conducted, with participation from Alberta Health, Alberta Health Services and my EMR vendor.</w:t>
      </w:r>
    </w:p>
    <w:p w14:paraId="1B7A2A67" w14:textId="77777777" w:rsidR="00C36928" w:rsidRPr="000C2FEF" w:rsidRDefault="00C36928" w:rsidP="00C36928">
      <w:pPr>
        <w:tabs>
          <w:tab w:val="center" w:pos="4680"/>
        </w:tabs>
        <w:rPr>
          <w:rFonts w:asciiTheme="minorHAnsi" w:hAnsiTheme="minorHAnsi" w:cstheme="minorHAnsi"/>
          <w:sz w:val="22"/>
          <w:szCs w:val="22"/>
          <w:lang w:val="en-US"/>
        </w:rPr>
      </w:pPr>
    </w:p>
    <w:p w14:paraId="38B95F0D" w14:textId="77777777" w:rsidR="001C5A6F" w:rsidRPr="000C2FEF" w:rsidRDefault="00C36928" w:rsidP="00C36928">
      <w:pPr>
        <w:rPr>
          <w:rFonts w:asciiTheme="minorHAnsi" w:hAnsiTheme="minorHAnsi" w:cstheme="minorHAnsi"/>
          <w:sz w:val="22"/>
          <w:szCs w:val="22"/>
        </w:rPr>
      </w:pPr>
      <w:r w:rsidRPr="000C2FEF">
        <w:rPr>
          <w:rFonts w:asciiTheme="minorHAnsi" w:hAnsiTheme="minorHAnsi" w:cstheme="minorHAnsi"/>
          <w:sz w:val="22"/>
          <w:szCs w:val="22"/>
        </w:rPr>
        <w:lastRenderedPageBreak/>
        <w:t xml:space="preserve">I understand the purposes of the disclosure of health information to Alberta Health to be in accordance with the </w:t>
      </w:r>
      <w:r w:rsidRPr="007C70FA">
        <w:rPr>
          <w:rFonts w:asciiTheme="minorHAnsi" w:hAnsiTheme="minorHAnsi" w:cstheme="minorHAnsi"/>
          <w:i/>
          <w:sz w:val="22"/>
          <w:szCs w:val="22"/>
        </w:rPr>
        <w:t>Health Information Act</w:t>
      </w:r>
      <w:r w:rsidRPr="000C2FEF">
        <w:rPr>
          <w:rFonts w:asciiTheme="minorHAnsi" w:hAnsiTheme="minorHAnsi" w:cstheme="minorHAnsi"/>
          <w:sz w:val="22"/>
          <w:szCs w:val="22"/>
        </w:rPr>
        <w:t xml:space="preserve"> s. 27(1) and (2) and that patient consent is not required. Where a patient has expressed wishes to restrict the disclosure of certain health information, these wishes will be considered, along with other factors I consider important. </w:t>
      </w:r>
    </w:p>
    <w:p w14:paraId="3A8040F4" w14:textId="77777777" w:rsidR="001C5A6F" w:rsidRPr="000C2FEF" w:rsidRDefault="001C5A6F" w:rsidP="00C36928">
      <w:pPr>
        <w:rPr>
          <w:rFonts w:asciiTheme="minorHAnsi" w:hAnsiTheme="minorHAnsi" w:cstheme="minorHAnsi"/>
          <w:sz w:val="22"/>
          <w:szCs w:val="22"/>
        </w:rPr>
      </w:pPr>
    </w:p>
    <w:p w14:paraId="65489233" w14:textId="77777777" w:rsidR="002E3867" w:rsidRPr="000C2FEF" w:rsidRDefault="00C36928" w:rsidP="00C36928">
      <w:pPr>
        <w:rPr>
          <w:rFonts w:asciiTheme="minorHAnsi" w:hAnsiTheme="minorHAnsi" w:cstheme="minorHAnsi"/>
          <w:sz w:val="22"/>
          <w:szCs w:val="22"/>
        </w:rPr>
      </w:pPr>
      <w:r w:rsidRPr="000C2FEF">
        <w:rPr>
          <w:rFonts w:asciiTheme="minorHAnsi" w:hAnsiTheme="minorHAnsi" w:cstheme="minorHAnsi"/>
          <w:sz w:val="22"/>
          <w:szCs w:val="22"/>
        </w:rPr>
        <w:t xml:space="preserve">Based on my review of the </w:t>
      </w:r>
      <w:r w:rsidR="00B21A83">
        <w:rPr>
          <w:rFonts w:asciiTheme="minorHAnsi" w:hAnsiTheme="minorHAnsi" w:cstheme="minorHAnsi"/>
          <w:sz w:val="22"/>
          <w:szCs w:val="22"/>
        </w:rPr>
        <w:t xml:space="preserve">summary of the </w:t>
      </w:r>
      <w:r w:rsidRPr="000C2FEF">
        <w:rPr>
          <w:rFonts w:asciiTheme="minorHAnsi" w:hAnsiTheme="minorHAnsi" w:cstheme="minorHAnsi"/>
          <w:sz w:val="22"/>
          <w:szCs w:val="22"/>
        </w:rPr>
        <w:t xml:space="preserve">AH CII PIA, I am satisfied that reasonable steps have been taken to meet the requirements of section 60 of the </w:t>
      </w:r>
      <w:r w:rsidRPr="005622DE">
        <w:rPr>
          <w:rFonts w:asciiTheme="minorHAnsi" w:hAnsiTheme="minorHAnsi" w:cstheme="minorHAnsi"/>
          <w:i/>
          <w:sz w:val="22"/>
          <w:szCs w:val="22"/>
        </w:rPr>
        <w:t>Health Information Act</w:t>
      </w:r>
      <w:r w:rsidRPr="000C2FEF">
        <w:rPr>
          <w:rFonts w:asciiTheme="minorHAnsi" w:hAnsiTheme="minorHAnsi" w:cstheme="minorHAnsi"/>
          <w:sz w:val="22"/>
          <w:szCs w:val="22"/>
        </w:rPr>
        <w:t xml:space="preserve"> to address risks associated with this change to the EMR software and the disclosure of health information.</w:t>
      </w:r>
    </w:p>
    <w:p w14:paraId="2C1DAC42" w14:textId="77777777" w:rsidR="002E3867" w:rsidRPr="000C2FEF" w:rsidRDefault="002E3867">
      <w:pPr>
        <w:rPr>
          <w:rFonts w:asciiTheme="minorHAnsi" w:hAnsiTheme="minorHAnsi" w:cstheme="minorHAnsi"/>
          <w:sz w:val="22"/>
          <w:szCs w:val="22"/>
        </w:rPr>
      </w:pPr>
    </w:p>
    <w:p w14:paraId="096631E0" w14:textId="77777777" w:rsidR="001C5A6F" w:rsidRPr="000C2FEF" w:rsidRDefault="001C5A6F">
      <w:pPr>
        <w:rPr>
          <w:rFonts w:asciiTheme="minorHAnsi" w:hAnsiTheme="minorHAnsi" w:cstheme="minorHAnsi"/>
          <w:sz w:val="22"/>
          <w:szCs w:val="22"/>
        </w:rPr>
      </w:pPr>
      <w:r w:rsidRPr="000C2FEF">
        <w:rPr>
          <w:rFonts w:asciiTheme="minorHAnsi" w:hAnsiTheme="minorHAnsi" w:cstheme="minorHAnsi"/>
          <w:sz w:val="22"/>
          <w:szCs w:val="22"/>
        </w:rPr>
        <w:t>I understand that the following risks are present in the integration of my EMR system with CII</w:t>
      </w:r>
      <w:r w:rsidR="009A16AA" w:rsidRPr="000C2FEF">
        <w:rPr>
          <w:rFonts w:asciiTheme="minorHAnsi" w:hAnsiTheme="minorHAnsi" w:cstheme="minorHAnsi"/>
          <w:sz w:val="22"/>
          <w:szCs w:val="22"/>
        </w:rPr>
        <w:t xml:space="preserve"> and have reviewed the summary materials that Alberta Health provided regarding the mitigation of those risks</w:t>
      </w:r>
      <w:r w:rsidRPr="000C2FEF">
        <w:rPr>
          <w:rFonts w:asciiTheme="minorHAnsi" w:hAnsiTheme="minorHAnsi" w:cstheme="minorHAnsi"/>
          <w:sz w:val="22"/>
          <w:szCs w:val="22"/>
        </w:rPr>
        <w:t xml:space="preserve">: </w:t>
      </w:r>
    </w:p>
    <w:p w14:paraId="3094264F" w14:textId="77777777" w:rsidR="009A16AA" w:rsidRPr="000C2FEF" w:rsidRDefault="009A16AA" w:rsidP="00D83179">
      <w:pPr>
        <w:pStyle w:val="NormalWeb"/>
        <w:numPr>
          <w:ilvl w:val="0"/>
          <w:numId w:val="8"/>
        </w:numPr>
        <w:spacing w:after="60" w:afterAutospacing="0"/>
        <w:rPr>
          <w:rFonts w:asciiTheme="minorHAnsi" w:hAnsiTheme="minorHAnsi" w:cstheme="minorHAnsi"/>
          <w:sz w:val="22"/>
          <w:szCs w:val="22"/>
        </w:rPr>
      </w:pPr>
      <w:r w:rsidRPr="000C2FEF">
        <w:rPr>
          <w:rFonts w:asciiTheme="minorHAnsi" w:hAnsiTheme="minorHAnsi" w:cstheme="minorHAnsi"/>
          <w:sz w:val="22"/>
          <w:szCs w:val="22"/>
        </w:rPr>
        <w:t xml:space="preserve">Unauthorized use of health information by internal or authorized parties </w:t>
      </w:r>
    </w:p>
    <w:p w14:paraId="3E8E6690" w14:textId="77777777" w:rsidR="000C2FEF" w:rsidRDefault="000C2FEF" w:rsidP="00D83179">
      <w:pPr>
        <w:pStyle w:val="NoSpacing"/>
        <w:numPr>
          <w:ilvl w:val="1"/>
          <w:numId w:val="8"/>
        </w:numPr>
        <w:spacing w:after="60"/>
        <w:rPr>
          <w:lang w:val="en-US"/>
        </w:rPr>
      </w:pPr>
      <w:r w:rsidRPr="000C2FEF">
        <w:rPr>
          <w:lang w:val="en-US"/>
        </w:rPr>
        <w:t>Technical, physical and administrative access controls are in place to ensure that Alberta Health, its employees and contractors</w:t>
      </w:r>
      <w:r w:rsidR="007C70FA">
        <w:rPr>
          <w:lang w:val="en-US"/>
        </w:rPr>
        <w:t>,</w:t>
      </w:r>
      <w:r w:rsidRPr="000C2FEF">
        <w:rPr>
          <w:lang w:val="en-US"/>
        </w:rPr>
        <w:t xml:space="preserve"> may only access health information where it is essential to perform their duties to operate CII.  </w:t>
      </w:r>
    </w:p>
    <w:p w14:paraId="78016F30" w14:textId="77777777" w:rsidR="000C2FEF" w:rsidRPr="000C2FEF" w:rsidRDefault="000C2FEF" w:rsidP="00D83179">
      <w:pPr>
        <w:pStyle w:val="NoSpacing"/>
        <w:numPr>
          <w:ilvl w:val="1"/>
          <w:numId w:val="8"/>
        </w:numPr>
        <w:spacing w:after="60"/>
        <w:rPr>
          <w:lang w:val="en-US"/>
        </w:rPr>
      </w:pPr>
      <w:r>
        <w:rPr>
          <w:lang w:val="en-US"/>
        </w:rPr>
        <w:t>My EMR vendor has</w:t>
      </w:r>
      <w:r w:rsidRPr="000C2FEF">
        <w:rPr>
          <w:lang w:val="en-US"/>
        </w:rPr>
        <w:t xml:space="preserve"> access controls in place, which are laid out in </w:t>
      </w:r>
      <w:r>
        <w:rPr>
          <w:lang w:val="en-US"/>
        </w:rPr>
        <w:t>our Information Manager Agreement</w:t>
      </w:r>
      <w:r w:rsidRPr="000C2FEF">
        <w:rPr>
          <w:lang w:val="en-US"/>
        </w:rPr>
        <w:t>.</w:t>
      </w:r>
      <w:r w:rsidRPr="000C2FEF">
        <w:rPr>
          <w:rFonts w:ascii="Arial Bold" w:eastAsia="Times New Roman" w:hAnsi="Arial Bold" w:cs="Arial"/>
          <w:i/>
          <w:noProof/>
          <w:color w:val="D45500"/>
          <w:lang w:val="en-US" w:eastAsia="fr-CA"/>
          <w14:shadow w14:blurRad="50800" w14:dist="38100" w14:dir="2700000" w14:sx="100000" w14:sy="100000" w14:kx="0" w14:ky="0" w14:algn="tl">
            <w14:srgbClr w14:val="000000">
              <w14:alpha w14:val="60000"/>
            </w14:srgbClr>
          </w14:shadow>
        </w:rPr>
        <w:t xml:space="preserve"> </w:t>
      </w:r>
    </w:p>
    <w:p w14:paraId="6A136C36" w14:textId="77777777" w:rsidR="000C2FEF" w:rsidRPr="000C2FEF" w:rsidRDefault="000C2FEF" w:rsidP="00D83179">
      <w:pPr>
        <w:pStyle w:val="NoSpacing"/>
        <w:numPr>
          <w:ilvl w:val="1"/>
          <w:numId w:val="8"/>
        </w:numPr>
        <w:spacing w:after="60"/>
        <w:rPr>
          <w:lang w:val="en-US"/>
        </w:rPr>
      </w:pPr>
      <w:r w:rsidRPr="000C2FEF">
        <w:rPr>
          <w:lang w:val="en-US"/>
        </w:rPr>
        <w:t>Alberta Health will perform audits to ensure health information has been accessed appropriately</w:t>
      </w:r>
      <w:r w:rsidR="007C70FA">
        <w:rPr>
          <w:lang w:val="en-US"/>
        </w:rPr>
        <w:t>.</w:t>
      </w:r>
    </w:p>
    <w:p w14:paraId="062B437D" w14:textId="77777777" w:rsidR="000C2FEF" w:rsidRPr="000C2FEF" w:rsidRDefault="009A16AA" w:rsidP="00D83179">
      <w:pPr>
        <w:pStyle w:val="NormalWeb"/>
        <w:numPr>
          <w:ilvl w:val="0"/>
          <w:numId w:val="8"/>
        </w:numPr>
        <w:spacing w:after="60" w:afterAutospacing="0"/>
        <w:rPr>
          <w:rFonts w:asciiTheme="minorHAnsi" w:hAnsiTheme="minorHAnsi" w:cstheme="minorHAnsi"/>
          <w:sz w:val="22"/>
          <w:szCs w:val="22"/>
        </w:rPr>
      </w:pPr>
      <w:r w:rsidRPr="000C2FEF">
        <w:rPr>
          <w:rFonts w:asciiTheme="minorHAnsi" w:hAnsiTheme="minorHAnsi" w:cstheme="minorHAnsi"/>
          <w:sz w:val="22"/>
          <w:szCs w:val="22"/>
        </w:rPr>
        <w:t>Unauthorized collection/use/disclosure of health information by external parties</w:t>
      </w:r>
    </w:p>
    <w:p w14:paraId="44C8CD27" w14:textId="77777777" w:rsidR="000C2FEF" w:rsidRPr="000C2FEF" w:rsidRDefault="000C2FEF" w:rsidP="00D83179">
      <w:pPr>
        <w:pStyle w:val="NoSpacing"/>
        <w:numPr>
          <w:ilvl w:val="1"/>
          <w:numId w:val="8"/>
        </w:numPr>
        <w:spacing w:after="60"/>
        <w:rPr>
          <w:lang w:val="en-US"/>
        </w:rPr>
      </w:pPr>
      <w:r w:rsidRPr="000C2FEF">
        <w:rPr>
          <w:lang w:val="en-US"/>
        </w:rPr>
        <w:t xml:space="preserve">All communications are encrypted to prevent interception and </w:t>
      </w:r>
      <w:proofErr w:type="gramStart"/>
      <w:r w:rsidRPr="000C2FEF">
        <w:rPr>
          <w:lang w:val="en-US"/>
        </w:rPr>
        <w:t>tampering</w:t>
      </w:r>
      <w:proofErr w:type="gramEnd"/>
    </w:p>
    <w:p w14:paraId="66733A97" w14:textId="77777777" w:rsidR="000C2FEF" w:rsidRPr="000C2FEF" w:rsidRDefault="000C2FEF" w:rsidP="00D83179">
      <w:pPr>
        <w:pStyle w:val="NoSpacing"/>
        <w:numPr>
          <w:ilvl w:val="1"/>
          <w:numId w:val="8"/>
        </w:numPr>
        <w:spacing w:after="60"/>
        <w:rPr>
          <w:lang w:val="en-US"/>
        </w:rPr>
      </w:pPr>
      <w:r w:rsidRPr="000C2FEF">
        <w:rPr>
          <w:lang w:val="en-US"/>
        </w:rPr>
        <w:t>The data centers where CII and CPAR data is stored meet international standards and information security best practices for data protection</w:t>
      </w:r>
      <w:r w:rsidR="007C70FA">
        <w:rPr>
          <w:lang w:val="en-US"/>
        </w:rPr>
        <w:t>.</w:t>
      </w:r>
    </w:p>
    <w:p w14:paraId="6D9BA27F" w14:textId="77777777" w:rsidR="009A16AA" w:rsidRPr="000C2FEF" w:rsidRDefault="000C2FEF" w:rsidP="00D83179">
      <w:pPr>
        <w:pStyle w:val="NoSpacing"/>
        <w:numPr>
          <w:ilvl w:val="1"/>
          <w:numId w:val="8"/>
        </w:numPr>
        <w:spacing w:after="60"/>
        <w:rPr>
          <w:lang w:val="en-US"/>
        </w:rPr>
      </w:pPr>
      <w:r>
        <w:rPr>
          <w:lang w:val="en-US"/>
        </w:rPr>
        <w:t>As a custodian I</w:t>
      </w:r>
      <w:r w:rsidRPr="000C2FEF">
        <w:rPr>
          <w:lang w:val="en-US"/>
        </w:rPr>
        <w:t xml:space="preserve"> maintain technical, physical and administrative safeguards that prevent unauthorized access by external parties.</w:t>
      </w:r>
    </w:p>
    <w:p w14:paraId="06B5D4B5" w14:textId="77777777" w:rsidR="009A16AA" w:rsidRPr="000C2FEF" w:rsidRDefault="009A16AA" w:rsidP="00D83179">
      <w:pPr>
        <w:pStyle w:val="NormalWeb"/>
        <w:numPr>
          <w:ilvl w:val="0"/>
          <w:numId w:val="8"/>
        </w:numPr>
        <w:spacing w:after="60" w:afterAutospacing="0"/>
        <w:rPr>
          <w:rFonts w:asciiTheme="minorHAnsi" w:hAnsiTheme="minorHAnsi" w:cstheme="minorHAnsi"/>
          <w:sz w:val="22"/>
          <w:szCs w:val="22"/>
        </w:rPr>
      </w:pPr>
      <w:r w:rsidRPr="000C2FEF">
        <w:rPr>
          <w:rFonts w:asciiTheme="minorHAnsi" w:hAnsiTheme="minorHAnsi" w:cstheme="minorHAnsi"/>
          <w:sz w:val="22"/>
          <w:szCs w:val="22"/>
        </w:rPr>
        <w:t xml:space="preserve">Loss of integrity/loss/unauthorized destruction of health information </w:t>
      </w:r>
    </w:p>
    <w:p w14:paraId="08ADCCE5" w14:textId="77777777" w:rsidR="00C62AF0" w:rsidRDefault="00C62AF0" w:rsidP="00D83179">
      <w:pPr>
        <w:pStyle w:val="NoSpacing"/>
        <w:numPr>
          <w:ilvl w:val="1"/>
          <w:numId w:val="8"/>
        </w:numPr>
        <w:spacing w:after="60"/>
        <w:rPr>
          <w:lang w:val="en-US"/>
        </w:rPr>
      </w:pPr>
      <w:r>
        <w:rPr>
          <w:lang w:val="en-US"/>
        </w:rPr>
        <w:t>An IT change management process as outlined above has been followed</w:t>
      </w:r>
      <w:r w:rsidR="003822F5">
        <w:rPr>
          <w:lang w:val="en-US"/>
        </w:rPr>
        <w:t xml:space="preserve"> in facilitating the transmission of information from my EMR to CII</w:t>
      </w:r>
      <w:r w:rsidR="007C70FA">
        <w:rPr>
          <w:lang w:val="en-US"/>
        </w:rPr>
        <w:t>.</w:t>
      </w:r>
    </w:p>
    <w:p w14:paraId="0E9A15F5" w14:textId="77777777" w:rsidR="000C2FEF" w:rsidRPr="000C2FEF" w:rsidRDefault="000C2FEF" w:rsidP="00D83179">
      <w:pPr>
        <w:pStyle w:val="NoSpacing"/>
        <w:numPr>
          <w:ilvl w:val="1"/>
          <w:numId w:val="8"/>
        </w:numPr>
        <w:spacing w:after="60"/>
        <w:rPr>
          <w:lang w:val="en-US"/>
        </w:rPr>
      </w:pPr>
      <w:r w:rsidRPr="000C2FEF">
        <w:rPr>
          <w:lang w:val="en-US"/>
        </w:rPr>
        <w:t>Alberta Health and its contractors maintain business continuity and disaster recovery programs</w:t>
      </w:r>
      <w:r w:rsidR="007C70FA">
        <w:rPr>
          <w:lang w:val="en-US"/>
        </w:rPr>
        <w:t>.</w:t>
      </w:r>
    </w:p>
    <w:p w14:paraId="48490449" w14:textId="77777777" w:rsidR="000C2FEF" w:rsidRDefault="000C2FEF" w:rsidP="00D83179">
      <w:pPr>
        <w:pStyle w:val="NoSpacing"/>
        <w:numPr>
          <w:ilvl w:val="1"/>
          <w:numId w:val="8"/>
        </w:numPr>
        <w:spacing w:after="60"/>
        <w:rPr>
          <w:lang w:val="en-US"/>
        </w:rPr>
      </w:pPr>
      <w:r w:rsidRPr="000C2FEF">
        <w:rPr>
          <w:lang w:val="en-US"/>
        </w:rPr>
        <w:t>The patient identity information from the EMR extract process is checked against</w:t>
      </w:r>
      <w:r w:rsidR="007C70FA">
        <w:rPr>
          <w:lang w:val="en-US"/>
        </w:rPr>
        <w:t xml:space="preserve"> the</w:t>
      </w:r>
      <w:r w:rsidRPr="000C2FEF">
        <w:rPr>
          <w:lang w:val="en-US"/>
        </w:rPr>
        <w:t xml:space="preserve"> Provincial Client Registry prior to the information being placed in Alberta Netcare</w:t>
      </w:r>
    </w:p>
    <w:p w14:paraId="34364BC6" w14:textId="77777777" w:rsidR="008737FB" w:rsidRPr="000C2FEF" w:rsidRDefault="001C5A6F" w:rsidP="008737FB">
      <w:pPr>
        <w:pStyle w:val="ListParagraph"/>
        <w:numPr>
          <w:ilvl w:val="0"/>
          <w:numId w:val="8"/>
        </w:numPr>
        <w:rPr>
          <w:rFonts w:asciiTheme="minorHAnsi" w:hAnsiTheme="minorHAnsi" w:cstheme="minorHAnsi"/>
          <w:color w:val="FF0000"/>
          <w:sz w:val="22"/>
          <w:szCs w:val="22"/>
        </w:rPr>
      </w:pPr>
      <w:r w:rsidRPr="000C2FEF">
        <w:rPr>
          <w:rFonts w:asciiTheme="minorHAnsi" w:hAnsiTheme="minorHAnsi" w:cstheme="minorHAnsi"/>
          <w:color w:val="FF0000"/>
          <w:sz w:val="22"/>
          <w:szCs w:val="22"/>
        </w:rPr>
        <w:t>[</w:t>
      </w:r>
      <w:r w:rsidR="00480E47">
        <w:rPr>
          <w:rFonts w:asciiTheme="minorHAnsi" w:hAnsiTheme="minorHAnsi" w:cstheme="minorHAnsi"/>
          <w:color w:val="FF0000"/>
          <w:sz w:val="22"/>
          <w:szCs w:val="22"/>
        </w:rPr>
        <w:t xml:space="preserve">INSERT ANY </w:t>
      </w:r>
      <w:r w:rsidR="00700EB7">
        <w:rPr>
          <w:rFonts w:asciiTheme="minorHAnsi" w:hAnsiTheme="minorHAnsi" w:cstheme="minorHAnsi"/>
          <w:color w:val="FF0000"/>
          <w:sz w:val="22"/>
          <w:szCs w:val="22"/>
        </w:rPr>
        <w:t>ADDIT</w:t>
      </w:r>
      <w:r w:rsidR="005622DE">
        <w:rPr>
          <w:rFonts w:asciiTheme="minorHAnsi" w:hAnsiTheme="minorHAnsi" w:cstheme="minorHAnsi"/>
          <w:color w:val="FF0000"/>
          <w:sz w:val="22"/>
          <w:szCs w:val="22"/>
        </w:rPr>
        <w:t>I</w:t>
      </w:r>
      <w:r w:rsidR="00700EB7">
        <w:rPr>
          <w:rFonts w:asciiTheme="minorHAnsi" w:hAnsiTheme="minorHAnsi" w:cstheme="minorHAnsi"/>
          <w:color w:val="FF0000"/>
          <w:sz w:val="22"/>
          <w:szCs w:val="22"/>
        </w:rPr>
        <w:t>O</w:t>
      </w:r>
      <w:r w:rsidR="005622DE">
        <w:rPr>
          <w:rFonts w:asciiTheme="minorHAnsi" w:hAnsiTheme="minorHAnsi" w:cstheme="minorHAnsi"/>
          <w:color w:val="FF0000"/>
          <w:sz w:val="22"/>
          <w:szCs w:val="22"/>
        </w:rPr>
        <w:t xml:space="preserve">NAL RISKS OR MITIGATIONS </w:t>
      </w:r>
      <w:r w:rsidR="00480E47">
        <w:rPr>
          <w:rFonts w:asciiTheme="minorHAnsi" w:hAnsiTheme="minorHAnsi" w:cstheme="minorHAnsi"/>
          <w:color w:val="FF0000"/>
          <w:sz w:val="22"/>
          <w:szCs w:val="22"/>
        </w:rPr>
        <w:t xml:space="preserve">THE CUSTODIAN </w:t>
      </w:r>
      <w:r w:rsidR="005622DE">
        <w:rPr>
          <w:rFonts w:asciiTheme="minorHAnsi" w:hAnsiTheme="minorHAnsi" w:cstheme="minorHAnsi"/>
          <w:color w:val="FF0000"/>
          <w:sz w:val="22"/>
          <w:szCs w:val="22"/>
        </w:rPr>
        <w:t>CONSIDER</w:t>
      </w:r>
      <w:r w:rsidR="00480E47">
        <w:rPr>
          <w:rFonts w:asciiTheme="minorHAnsi" w:hAnsiTheme="minorHAnsi" w:cstheme="minorHAnsi"/>
          <w:color w:val="FF0000"/>
          <w:sz w:val="22"/>
          <w:szCs w:val="22"/>
        </w:rPr>
        <w:t>S</w:t>
      </w:r>
      <w:r w:rsidRPr="000C2FEF">
        <w:rPr>
          <w:rFonts w:asciiTheme="minorHAnsi" w:hAnsiTheme="minorHAnsi" w:cstheme="minorHAnsi"/>
          <w:color w:val="FF0000"/>
          <w:sz w:val="22"/>
          <w:szCs w:val="22"/>
        </w:rPr>
        <w:t xml:space="preserve"> IMPORTANT]</w:t>
      </w:r>
    </w:p>
    <w:p w14:paraId="2205A9F2" w14:textId="77777777" w:rsidR="00A204DD" w:rsidRDefault="00A204DD">
      <w:pPr>
        <w:rPr>
          <w:rFonts w:asciiTheme="minorHAnsi" w:hAnsiTheme="minorHAnsi" w:cstheme="minorHAnsi"/>
          <w:color w:val="FF0000"/>
          <w:sz w:val="22"/>
          <w:szCs w:val="22"/>
        </w:rPr>
      </w:pPr>
    </w:p>
    <w:p w14:paraId="4E557989" w14:textId="77777777" w:rsidR="003A1C46" w:rsidRDefault="007B6303">
      <w:pPr>
        <w:rPr>
          <w:rFonts w:asciiTheme="minorHAnsi" w:hAnsiTheme="minorHAnsi" w:cstheme="minorHAnsi"/>
          <w:color w:val="FF0000"/>
          <w:sz w:val="22"/>
          <w:szCs w:val="22"/>
        </w:rPr>
      </w:pPr>
      <w:r>
        <w:rPr>
          <w:rFonts w:asciiTheme="minorHAnsi" w:hAnsiTheme="minorHAnsi" w:cstheme="minorHAnsi"/>
          <w:color w:val="FF0000"/>
          <w:sz w:val="22"/>
          <w:szCs w:val="22"/>
        </w:rPr>
        <w:t>[</w:t>
      </w:r>
      <w:r w:rsidR="003A1C46">
        <w:rPr>
          <w:rFonts w:asciiTheme="minorHAnsi" w:hAnsiTheme="minorHAnsi" w:cstheme="minorHAnsi"/>
          <w:color w:val="FF0000"/>
          <w:sz w:val="22"/>
          <w:szCs w:val="22"/>
        </w:rPr>
        <w:t>ADD THE FOLLOWING IF THERE IS A CUSTODIAN REPRESENTATIVE FOR THE CLINIC</w:t>
      </w:r>
      <w:r>
        <w:rPr>
          <w:rFonts w:asciiTheme="minorHAnsi" w:hAnsiTheme="minorHAnsi" w:cstheme="minorHAnsi"/>
          <w:color w:val="FF0000"/>
          <w:sz w:val="22"/>
          <w:szCs w:val="22"/>
        </w:rPr>
        <w:t>]</w:t>
      </w:r>
    </w:p>
    <w:p w14:paraId="402467B1" w14:textId="77777777" w:rsidR="003A1C46" w:rsidRDefault="00DA3BBD">
      <w:pPr>
        <w:rPr>
          <w:rFonts w:asciiTheme="minorHAnsi" w:hAnsiTheme="minorHAnsi" w:cstheme="minorHAnsi"/>
          <w:color w:val="FF0000"/>
          <w:sz w:val="22"/>
          <w:szCs w:val="22"/>
        </w:rPr>
      </w:pPr>
      <w:r>
        <w:rPr>
          <w:rFonts w:asciiTheme="minorHAnsi" w:hAnsiTheme="minorHAnsi" w:cstheme="minorHAnsi"/>
          <w:color w:val="FF0000"/>
          <w:sz w:val="22"/>
          <w:szCs w:val="22"/>
        </w:rPr>
        <w:t>I will ensure</w:t>
      </w:r>
      <w:r w:rsidR="003A1C46">
        <w:rPr>
          <w:rFonts w:asciiTheme="minorHAnsi" w:hAnsiTheme="minorHAnsi" w:cstheme="minorHAnsi"/>
          <w:color w:val="FF0000"/>
          <w:sz w:val="22"/>
          <w:szCs w:val="22"/>
        </w:rPr>
        <w:t xml:space="preserve"> that all </w:t>
      </w:r>
      <w:r>
        <w:rPr>
          <w:rFonts w:asciiTheme="minorHAnsi" w:hAnsiTheme="minorHAnsi" w:cstheme="minorHAnsi"/>
          <w:color w:val="FF0000"/>
          <w:sz w:val="22"/>
          <w:szCs w:val="22"/>
        </w:rPr>
        <w:t xml:space="preserve">current and future </w:t>
      </w:r>
      <w:r w:rsidR="003A1C46">
        <w:rPr>
          <w:rFonts w:asciiTheme="minorHAnsi" w:hAnsiTheme="minorHAnsi" w:cstheme="minorHAnsi"/>
          <w:color w:val="FF0000"/>
          <w:sz w:val="22"/>
          <w:szCs w:val="22"/>
        </w:rPr>
        <w:t>participating providers</w:t>
      </w:r>
      <w:r>
        <w:rPr>
          <w:rFonts w:asciiTheme="minorHAnsi" w:hAnsiTheme="minorHAnsi" w:cstheme="minorHAnsi"/>
          <w:color w:val="FF0000"/>
          <w:sz w:val="22"/>
          <w:szCs w:val="22"/>
        </w:rPr>
        <w:t xml:space="preserve"> at our clinic</w:t>
      </w:r>
      <w:r w:rsidR="003A1C46">
        <w:rPr>
          <w:rFonts w:asciiTheme="minorHAnsi" w:hAnsiTheme="minorHAnsi" w:cstheme="minorHAnsi"/>
          <w:color w:val="FF0000"/>
          <w:sz w:val="22"/>
          <w:szCs w:val="22"/>
        </w:rPr>
        <w:t>:</w:t>
      </w:r>
    </w:p>
    <w:p w14:paraId="4FAAD2DB" w14:textId="77777777" w:rsidR="003A1C46" w:rsidRDefault="003A1C46" w:rsidP="00D83179">
      <w:pPr>
        <w:pStyle w:val="ListParagraph"/>
        <w:numPr>
          <w:ilvl w:val="0"/>
          <w:numId w:val="24"/>
        </w:numPr>
        <w:rPr>
          <w:rFonts w:asciiTheme="minorHAnsi" w:hAnsiTheme="minorHAnsi" w:cstheme="minorHAnsi"/>
          <w:color w:val="FF0000"/>
          <w:sz w:val="22"/>
          <w:szCs w:val="22"/>
        </w:rPr>
      </w:pPr>
      <w:r>
        <w:rPr>
          <w:rFonts w:asciiTheme="minorHAnsi" w:hAnsiTheme="minorHAnsi" w:cstheme="minorHAnsi"/>
          <w:color w:val="FF0000"/>
          <w:sz w:val="22"/>
          <w:szCs w:val="22"/>
        </w:rPr>
        <w:t>Are a</w:t>
      </w:r>
      <w:r w:rsidRPr="00D83179">
        <w:rPr>
          <w:rFonts w:asciiTheme="minorHAnsi" w:hAnsiTheme="minorHAnsi" w:cstheme="minorHAnsi"/>
          <w:color w:val="FF0000"/>
          <w:sz w:val="22"/>
          <w:szCs w:val="22"/>
        </w:rPr>
        <w:t xml:space="preserve">ware and agree with the data that will be shared from </w:t>
      </w:r>
      <w:r w:rsidR="00DA3BBD">
        <w:rPr>
          <w:rFonts w:asciiTheme="minorHAnsi" w:hAnsiTheme="minorHAnsi" w:cstheme="minorHAnsi"/>
          <w:color w:val="FF0000"/>
          <w:sz w:val="22"/>
          <w:szCs w:val="22"/>
        </w:rPr>
        <w:t>our</w:t>
      </w:r>
      <w:r w:rsidRPr="00D83179">
        <w:rPr>
          <w:rFonts w:asciiTheme="minorHAnsi" w:hAnsiTheme="minorHAnsi" w:cstheme="minorHAnsi"/>
          <w:color w:val="FF0000"/>
          <w:sz w:val="22"/>
          <w:szCs w:val="22"/>
        </w:rPr>
        <w:t xml:space="preserve"> EMR and displayed in Alberta Netcare and </w:t>
      </w:r>
      <w:r w:rsidR="007B6303">
        <w:rPr>
          <w:rFonts w:asciiTheme="minorHAnsi" w:hAnsiTheme="minorHAnsi" w:cstheme="minorHAnsi"/>
          <w:color w:val="FF0000"/>
          <w:sz w:val="22"/>
          <w:szCs w:val="22"/>
        </w:rPr>
        <w:t xml:space="preserve">made </w:t>
      </w:r>
      <w:r w:rsidRPr="00D83179">
        <w:rPr>
          <w:rFonts w:asciiTheme="minorHAnsi" w:hAnsiTheme="minorHAnsi" w:cstheme="minorHAnsi"/>
          <w:color w:val="FF0000"/>
          <w:sz w:val="22"/>
          <w:szCs w:val="22"/>
        </w:rPr>
        <w:t xml:space="preserve">available in the Healthcare Data </w:t>
      </w:r>
      <w:proofErr w:type="gramStart"/>
      <w:r w:rsidRPr="00D83179">
        <w:rPr>
          <w:rFonts w:asciiTheme="minorHAnsi" w:hAnsiTheme="minorHAnsi" w:cstheme="minorHAnsi"/>
          <w:color w:val="FF0000"/>
          <w:sz w:val="22"/>
          <w:szCs w:val="22"/>
        </w:rPr>
        <w:t>repository</w:t>
      </w:r>
      <w:proofErr w:type="gramEnd"/>
      <w:r w:rsidRPr="00D83179">
        <w:rPr>
          <w:rFonts w:asciiTheme="minorHAnsi" w:hAnsiTheme="minorHAnsi" w:cstheme="minorHAnsi"/>
          <w:color w:val="FF0000"/>
          <w:sz w:val="22"/>
          <w:szCs w:val="22"/>
        </w:rPr>
        <w:t xml:space="preserve">  </w:t>
      </w:r>
    </w:p>
    <w:p w14:paraId="6768086D" w14:textId="77777777" w:rsidR="003A1C46" w:rsidRDefault="003A1C46" w:rsidP="00D83179">
      <w:pPr>
        <w:pStyle w:val="ListParagraph"/>
        <w:numPr>
          <w:ilvl w:val="0"/>
          <w:numId w:val="24"/>
        </w:numPr>
        <w:rPr>
          <w:rFonts w:asciiTheme="minorHAnsi" w:hAnsiTheme="minorHAnsi" w:cstheme="minorHAnsi"/>
          <w:color w:val="FF0000"/>
          <w:sz w:val="22"/>
          <w:szCs w:val="22"/>
        </w:rPr>
      </w:pPr>
      <w:r>
        <w:rPr>
          <w:rFonts w:asciiTheme="minorHAnsi" w:hAnsiTheme="minorHAnsi" w:cstheme="minorHAnsi"/>
          <w:color w:val="FF0000"/>
          <w:sz w:val="22"/>
          <w:szCs w:val="22"/>
        </w:rPr>
        <w:t xml:space="preserve">Are familiar with the </w:t>
      </w:r>
      <w:r w:rsidR="00DA3BBD">
        <w:rPr>
          <w:rFonts w:asciiTheme="minorHAnsi" w:hAnsiTheme="minorHAnsi" w:cstheme="minorHAnsi"/>
          <w:color w:val="FF0000"/>
          <w:sz w:val="22"/>
          <w:szCs w:val="22"/>
        </w:rPr>
        <w:t xml:space="preserve">use of </w:t>
      </w:r>
      <w:r>
        <w:rPr>
          <w:rFonts w:asciiTheme="minorHAnsi" w:hAnsiTheme="minorHAnsi" w:cstheme="minorHAnsi"/>
          <w:color w:val="FF0000"/>
          <w:sz w:val="22"/>
          <w:szCs w:val="22"/>
        </w:rPr>
        <w:t xml:space="preserve">confidentiality functions within the </w:t>
      </w:r>
      <w:proofErr w:type="gramStart"/>
      <w:r>
        <w:rPr>
          <w:rFonts w:asciiTheme="minorHAnsi" w:hAnsiTheme="minorHAnsi" w:cstheme="minorHAnsi"/>
          <w:color w:val="FF0000"/>
          <w:sz w:val="22"/>
          <w:szCs w:val="22"/>
        </w:rPr>
        <w:t>EMR</w:t>
      </w:r>
      <w:proofErr w:type="gramEnd"/>
    </w:p>
    <w:p w14:paraId="1D183AE1" w14:textId="77777777" w:rsidR="003A1C46" w:rsidRPr="00D83179" w:rsidRDefault="003A1C46" w:rsidP="00D83179">
      <w:pPr>
        <w:pStyle w:val="ListParagraph"/>
        <w:numPr>
          <w:ilvl w:val="0"/>
          <w:numId w:val="24"/>
        </w:numPr>
        <w:rPr>
          <w:rFonts w:asciiTheme="minorHAnsi" w:hAnsiTheme="minorHAnsi" w:cstheme="minorHAnsi"/>
          <w:color w:val="FF0000"/>
          <w:sz w:val="22"/>
          <w:szCs w:val="22"/>
        </w:rPr>
      </w:pPr>
      <w:r>
        <w:rPr>
          <w:rFonts w:asciiTheme="minorHAnsi" w:hAnsiTheme="minorHAnsi" w:cstheme="minorHAnsi"/>
          <w:color w:val="FF0000"/>
          <w:sz w:val="22"/>
          <w:szCs w:val="22"/>
        </w:rPr>
        <w:t xml:space="preserve">Understand and agree that </w:t>
      </w:r>
      <w:r w:rsidR="00DA3BBD">
        <w:rPr>
          <w:rFonts w:asciiTheme="minorHAnsi" w:hAnsiTheme="minorHAnsi" w:cstheme="minorHAnsi"/>
          <w:color w:val="FF0000"/>
          <w:sz w:val="22"/>
          <w:szCs w:val="22"/>
        </w:rPr>
        <w:t>our</w:t>
      </w:r>
      <w:r>
        <w:rPr>
          <w:rFonts w:asciiTheme="minorHAnsi" w:hAnsiTheme="minorHAnsi" w:cstheme="minorHAnsi"/>
          <w:color w:val="FF0000"/>
          <w:sz w:val="22"/>
          <w:szCs w:val="22"/>
        </w:rPr>
        <w:t xml:space="preserve"> EMR Vendor may access </w:t>
      </w:r>
      <w:r w:rsidR="00DA3BBD">
        <w:rPr>
          <w:rFonts w:asciiTheme="minorHAnsi" w:hAnsiTheme="minorHAnsi" w:cstheme="minorHAnsi"/>
          <w:color w:val="FF0000"/>
          <w:sz w:val="22"/>
          <w:szCs w:val="22"/>
        </w:rPr>
        <w:t>our</w:t>
      </w:r>
      <w:r>
        <w:rPr>
          <w:rFonts w:asciiTheme="minorHAnsi" w:hAnsiTheme="minorHAnsi" w:cstheme="minorHAnsi"/>
          <w:color w:val="FF0000"/>
          <w:sz w:val="22"/>
          <w:szCs w:val="22"/>
        </w:rPr>
        <w:t xml:space="preserve"> EMR to configure CII/CPAR.</w:t>
      </w:r>
    </w:p>
    <w:p w14:paraId="45979830" w14:textId="77777777" w:rsidR="00D83179" w:rsidRDefault="00D83179">
      <w:pPr>
        <w:rPr>
          <w:rFonts w:asciiTheme="minorHAnsi" w:hAnsiTheme="minorHAnsi" w:cstheme="minorHAnsi"/>
          <w:color w:val="FF0000"/>
          <w:sz w:val="22"/>
          <w:szCs w:val="22"/>
        </w:rPr>
      </w:pPr>
      <w:r>
        <w:rPr>
          <w:rFonts w:asciiTheme="minorHAnsi" w:hAnsiTheme="minorHAnsi" w:cstheme="minorHAnsi"/>
          <w:color w:val="FF0000"/>
          <w:sz w:val="22"/>
          <w:szCs w:val="22"/>
        </w:rPr>
        <w:br w:type="page"/>
      </w:r>
    </w:p>
    <w:p w14:paraId="63B64A18" w14:textId="77777777" w:rsidR="00A204DD" w:rsidRDefault="00CD481B">
      <w:pPr>
        <w:rPr>
          <w:rFonts w:asciiTheme="minorHAnsi" w:hAnsiTheme="minorHAnsi" w:cstheme="minorHAnsi"/>
          <w:i/>
          <w:color w:val="FF0000"/>
          <w:sz w:val="22"/>
          <w:szCs w:val="22"/>
        </w:rPr>
      </w:pPr>
      <w:r w:rsidRPr="00CD481B">
        <w:rPr>
          <w:rFonts w:asciiTheme="minorHAnsi" w:hAnsiTheme="minorHAnsi" w:cstheme="minorHAnsi"/>
          <w:color w:val="FF0000"/>
          <w:sz w:val="22"/>
          <w:szCs w:val="22"/>
        </w:rPr>
        <w:lastRenderedPageBreak/>
        <w:t>[</w:t>
      </w:r>
      <w:r>
        <w:rPr>
          <w:rFonts w:asciiTheme="minorHAnsi" w:hAnsiTheme="minorHAnsi" w:cstheme="minorHAnsi"/>
          <w:color w:val="FF0000"/>
          <w:sz w:val="22"/>
          <w:szCs w:val="22"/>
        </w:rPr>
        <w:t>CHOOSE ONE OF THE FOLLOWING</w:t>
      </w:r>
      <w:r w:rsidRPr="00CD481B">
        <w:rPr>
          <w:rFonts w:asciiTheme="minorHAnsi" w:hAnsiTheme="minorHAnsi" w:cstheme="minorHAnsi"/>
          <w:i/>
          <w:color w:val="FF0000"/>
          <w:sz w:val="22"/>
          <w:szCs w:val="22"/>
        </w:rPr>
        <w:t xml:space="preserve">: </w:t>
      </w:r>
    </w:p>
    <w:p w14:paraId="634560B2" w14:textId="77777777" w:rsidR="00A204DD" w:rsidRDefault="00A204DD">
      <w:pPr>
        <w:rPr>
          <w:rFonts w:asciiTheme="minorHAnsi" w:hAnsiTheme="minorHAnsi" w:cstheme="minorHAnsi"/>
          <w:i/>
          <w:color w:val="FF0000"/>
          <w:sz w:val="22"/>
          <w:szCs w:val="22"/>
        </w:rPr>
      </w:pPr>
      <w:r w:rsidRPr="004E2A20">
        <w:rPr>
          <w:rFonts w:asciiTheme="minorHAnsi" w:hAnsiTheme="minorHAnsi" w:cstheme="minorHAnsi"/>
          <w:sz w:val="22"/>
          <w:szCs w:val="22"/>
        </w:rPr>
        <w:t xml:space="preserve">I have reviewed my HIA policies </w:t>
      </w:r>
      <w:proofErr w:type="gramStart"/>
      <w:r w:rsidRPr="004E2A20">
        <w:rPr>
          <w:rFonts w:asciiTheme="minorHAnsi" w:hAnsiTheme="minorHAnsi" w:cstheme="minorHAnsi"/>
          <w:sz w:val="22"/>
          <w:szCs w:val="22"/>
        </w:rPr>
        <w:t>in light of</w:t>
      </w:r>
      <w:proofErr w:type="gramEnd"/>
      <w:r w:rsidRPr="004E2A20">
        <w:rPr>
          <w:rFonts w:asciiTheme="minorHAnsi" w:hAnsiTheme="minorHAnsi" w:cstheme="minorHAnsi"/>
          <w:sz w:val="22"/>
          <w:szCs w:val="22"/>
        </w:rPr>
        <w:t xml:space="preserve"> this initiative and have decided </w:t>
      </w:r>
      <w:r w:rsidR="001C5A6F" w:rsidRPr="004E2A20">
        <w:rPr>
          <w:rFonts w:asciiTheme="minorHAnsi" w:hAnsiTheme="minorHAnsi" w:cstheme="minorHAnsi"/>
          <w:sz w:val="22"/>
          <w:szCs w:val="22"/>
        </w:rPr>
        <w:t xml:space="preserve">to make the following changes/additions to my policies </w:t>
      </w:r>
      <w:r w:rsidR="001C5A6F" w:rsidRPr="00A204DD">
        <w:rPr>
          <w:rFonts w:asciiTheme="minorHAnsi" w:hAnsiTheme="minorHAnsi" w:cstheme="minorHAnsi"/>
          <w:color w:val="FF0000"/>
          <w:sz w:val="22"/>
          <w:szCs w:val="22"/>
        </w:rPr>
        <w:t>(</w:t>
      </w:r>
      <w:r w:rsidRPr="00CB69FA">
        <w:rPr>
          <w:rFonts w:asciiTheme="minorHAnsi" w:hAnsiTheme="minorHAnsi" w:cstheme="minorHAnsi"/>
          <w:caps/>
          <w:color w:val="FF0000"/>
          <w:sz w:val="22"/>
          <w:szCs w:val="22"/>
        </w:rPr>
        <w:t xml:space="preserve">either </w:t>
      </w:r>
      <w:r w:rsidR="00CD481B" w:rsidRPr="00CB69FA">
        <w:rPr>
          <w:rFonts w:asciiTheme="minorHAnsi" w:hAnsiTheme="minorHAnsi" w:cstheme="minorHAnsi"/>
          <w:caps/>
          <w:color w:val="FF0000"/>
          <w:sz w:val="22"/>
          <w:szCs w:val="22"/>
        </w:rPr>
        <w:t xml:space="preserve">list </w:t>
      </w:r>
      <w:r w:rsidRPr="00CB69FA">
        <w:rPr>
          <w:rFonts w:asciiTheme="minorHAnsi" w:hAnsiTheme="minorHAnsi" w:cstheme="minorHAnsi"/>
          <w:caps/>
          <w:color w:val="FF0000"/>
          <w:sz w:val="22"/>
          <w:szCs w:val="22"/>
        </w:rPr>
        <w:t xml:space="preserve">the </w:t>
      </w:r>
      <w:r w:rsidR="00CD481B" w:rsidRPr="00CB69FA">
        <w:rPr>
          <w:rFonts w:asciiTheme="minorHAnsi" w:hAnsiTheme="minorHAnsi" w:cstheme="minorHAnsi"/>
          <w:caps/>
          <w:color w:val="FF0000"/>
          <w:sz w:val="22"/>
          <w:szCs w:val="22"/>
        </w:rPr>
        <w:t xml:space="preserve">changes or </w:t>
      </w:r>
      <w:r w:rsidR="001C5A6F" w:rsidRPr="00CB69FA">
        <w:rPr>
          <w:rFonts w:asciiTheme="minorHAnsi" w:hAnsiTheme="minorHAnsi" w:cstheme="minorHAnsi"/>
          <w:caps/>
          <w:color w:val="FF0000"/>
          <w:sz w:val="22"/>
          <w:szCs w:val="22"/>
        </w:rPr>
        <w:t>attach</w:t>
      </w:r>
      <w:r w:rsidR="00CD481B" w:rsidRPr="00CB69FA">
        <w:rPr>
          <w:rFonts w:asciiTheme="minorHAnsi" w:hAnsiTheme="minorHAnsi" w:cstheme="minorHAnsi"/>
          <w:caps/>
          <w:color w:val="FF0000"/>
          <w:sz w:val="22"/>
          <w:szCs w:val="22"/>
        </w:rPr>
        <w:t xml:space="preserve"> </w:t>
      </w:r>
      <w:r w:rsidRPr="00CB69FA">
        <w:rPr>
          <w:rFonts w:asciiTheme="minorHAnsi" w:hAnsiTheme="minorHAnsi" w:cstheme="minorHAnsi"/>
          <w:caps/>
          <w:color w:val="FF0000"/>
          <w:sz w:val="22"/>
          <w:szCs w:val="22"/>
        </w:rPr>
        <w:t xml:space="preserve">a revised policy </w:t>
      </w:r>
      <w:r w:rsidR="00CD481B" w:rsidRPr="00CB69FA">
        <w:rPr>
          <w:rFonts w:asciiTheme="minorHAnsi" w:hAnsiTheme="minorHAnsi" w:cstheme="minorHAnsi"/>
          <w:caps/>
          <w:color w:val="FF0000"/>
          <w:sz w:val="22"/>
          <w:szCs w:val="22"/>
        </w:rPr>
        <w:t>document</w:t>
      </w:r>
      <w:r w:rsidR="001C5A6F" w:rsidRPr="00A204DD">
        <w:rPr>
          <w:rFonts w:asciiTheme="minorHAnsi" w:hAnsiTheme="minorHAnsi" w:cstheme="minorHAnsi"/>
          <w:color w:val="FF0000"/>
          <w:sz w:val="22"/>
          <w:szCs w:val="22"/>
        </w:rPr>
        <w:t>)</w:t>
      </w:r>
      <w:r>
        <w:rPr>
          <w:rFonts w:asciiTheme="minorHAnsi" w:hAnsiTheme="minorHAnsi" w:cstheme="minorHAnsi"/>
          <w:color w:val="FF0000"/>
          <w:sz w:val="22"/>
          <w:szCs w:val="22"/>
        </w:rPr>
        <w:t>.</w:t>
      </w:r>
      <w:r w:rsidR="001C5A6F" w:rsidRPr="000C2FEF">
        <w:rPr>
          <w:rFonts w:asciiTheme="minorHAnsi" w:hAnsiTheme="minorHAnsi" w:cstheme="minorHAnsi"/>
          <w:i/>
          <w:color w:val="FF0000"/>
          <w:sz w:val="22"/>
          <w:szCs w:val="22"/>
        </w:rPr>
        <w:t xml:space="preserve"> </w:t>
      </w:r>
    </w:p>
    <w:p w14:paraId="779B6EAB" w14:textId="77777777" w:rsidR="00A204DD" w:rsidRPr="00CB69FA" w:rsidRDefault="00CB69FA" w:rsidP="00CB69FA">
      <w:pPr>
        <w:rPr>
          <w:rFonts w:asciiTheme="minorHAnsi" w:hAnsiTheme="minorHAnsi" w:cstheme="minorHAnsi"/>
          <w:i/>
          <w:color w:val="FF0000"/>
          <w:sz w:val="22"/>
          <w:szCs w:val="22"/>
        </w:rPr>
      </w:pPr>
      <w:r>
        <w:rPr>
          <w:rFonts w:asciiTheme="minorHAnsi" w:hAnsiTheme="minorHAnsi" w:cstheme="minorHAnsi"/>
          <w:color w:val="FF0000"/>
          <w:sz w:val="22"/>
          <w:szCs w:val="22"/>
        </w:rPr>
        <w:t xml:space="preserve">-- </w:t>
      </w:r>
      <w:r w:rsidR="00CD481B" w:rsidRPr="00CB69FA">
        <w:rPr>
          <w:rFonts w:asciiTheme="minorHAnsi" w:hAnsiTheme="minorHAnsi" w:cstheme="minorHAnsi"/>
          <w:color w:val="FF0000"/>
          <w:sz w:val="22"/>
          <w:szCs w:val="22"/>
        </w:rPr>
        <w:t>OR</w:t>
      </w:r>
      <w:r>
        <w:rPr>
          <w:rFonts w:asciiTheme="minorHAnsi" w:hAnsiTheme="minorHAnsi" w:cstheme="minorHAnsi"/>
          <w:color w:val="FF0000"/>
          <w:sz w:val="22"/>
          <w:szCs w:val="22"/>
        </w:rPr>
        <w:t xml:space="preserve"> --</w:t>
      </w:r>
      <w:r w:rsidR="001C5A6F" w:rsidRPr="00CB69FA">
        <w:rPr>
          <w:rFonts w:asciiTheme="minorHAnsi" w:hAnsiTheme="minorHAnsi" w:cstheme="minorHAnsi"/>
          <w:i/>
          <w:color w:val="FF0000"/>
          <w:sz w:val="22"/>
          <w:szCs w:val="22"/>
        </w:rPr>
        <w:t xml:space="preserve"> </w:t>
      </w:r>
    </w:p>
    <w:p w14:paraId="20F18671" w14:textId="4D1D2FCE" w:rsidR="001C5A6F" w:rsidRPr="00A204DD" w:rsidRDefault="00A204DD">
      <w:pPr>
        <w:rPr>
          <w:rFonts w:asciiTheme="minorHAnsi" w:hAnsiTheme="minorHAnsi" w:cstheme="minorHAnsi"/>
          <w:color w:val="FF0000"/>
          <w:sz w:val="22"/>
          <w:szCs w:val="22"/>
          <w:lang w:val="en-US" w:eastAsia="fr-CA"/>
        </w:rPr>
      </w:pPr>
      <w:r w:rsidRPr="004E2A20">
        <w:rPr>
          <w:rFonts w:asciiTheme="minorHAnsi" w:hAnsiTheme="minorHAnsi" w:cstheme="minorHAnsi"/>
          <w:sz w:val="22"/>
          <w:szCs w:val="22"/>
        </w:rPr>
        <w:t xml:space="preserve">I have reviewed my HIA policies </w:t>
      </w:r>
      <w:proofErr w:type="gramStart"/>
      <w:r w:rsidRPr="004E2A20">
        <w:rPr>
          <w:rFonts w:asciiTheme="minorHAnsi" w:hAnsiTheme="minorHAnsi" w:cstheme="minorHAnsi"/>
          <w:sz w:val="22"/>
          <w:szCs w:val="22"/>
        </w:rPr>
        <w:t>in light of</w:t>
      </w:r>
      <w:proofErr w:type="gramEnd"/>
      <w:r w:rsidRPr="004E2A20">
        <w:rPr>
          <w:rFonts w:asciiTheme="minorHAnsi" w:hAnsiTheme="minorHAnsi" w:cstheme="minorHAnsi"/>
          <w:sz w:val="22"/>
          <w:szCs w:val="22"/>
        </w:rPr>
        <w:t xml:space="preserve"> this initiative and have determined that no changes or additions to my policies are required, as </w:t>
      </w:r>
      <w:r>
        <w:rPr>
          <w:rFonts w:asciiTheme="minorHAnsi" w:hAnsiTheme="minorHAnsi" w:cstheme="minorHAnsi"/>
          <w:color w:val="FF0000"/>
          <w:sz w:val="22"/>
          <w:szCs w:val="22"/>
        </w:rPr>
        <w:t>(</w:t>
      </w:r>
      <w:r w:rsidRPr="00CB69FA">
        <w:rPr>
          <w:rFonts w:asciiTheme="minorHAnsi" w:hAnsiTheme="minorHAnsi" w:cstheme="minorHAnsi"/>
          <w:caps/>
          <w:color w:val="FF0000"/>
          <w:sz w:val="22"/>
          <w:szCs w:val="22"/>
        </w:rPr>
        <w:t>ex</w:t>
      </w:r>
      <w:r w:rsidR="00C952FE" w:rsidRPr="00CB69FA">
        <w:rPr>
          <w:rFonts w:asciiTheme="minorHAnsi" w:hAnsiTheme="minorHAnsi" w:cstheme="minorHAnsi"/>
          <w:caps/>
          <w:color w:val="FF0000"/>
          <w:sz w:val="22"/>
          <w:szCs w:val="22"/>
        </w:rPr>
        <w:t>plain the reason</w:t>
      </w:r>
      <w:r w:rsidRPr="00CB69FA">
        <w:rPr>
          <w:rFonts w:asciiTheme="minorHAnsi" w:hAnsiTheme="minorHAnsi" w:cstheme="minorHAnsi"/>
          <w:caps/>
          <w:color w:val="FF0000"/>
          <w:sz w:val="22"/>
          <w:szCs w:val="22"/>
        </w:rPr>
        <w:t xml:space="preserve"> no updates are required</w:t>
      </w:r>
      <w:r w:rsidR="00C952FE" w:rsidRPr="00A204DD">
        <w:rPr>
          <w:rFonts w:asciiTheme="minorHAnsi" w:hAnsiTheme="minorHAnsi" w:cstheme="minorHAnsi"/>
          <w:color w:val="FF0000"/>
          <w:sz w:val="22"/>
          <w:szCs w:val="22"/>
        </w:rPr>
        <w:t>)</w:t>
      </w:r>
      <w:r w:rsidR="001C5A6F" w:rsidRPr="00A204DD">
        <w:rPr>
          <w:rFonts w:asciiTheme="minorHAnsi" w:hAnsiTheme="minorHAnsi" w:cstheme="minorHAnsi"/>
          <w:color w:val="FF0000"/>
          <w:sz w:val="22"/>
          <w:szCs w:val="22"/>
        </w:rPr>
        <w:t>.</w:t>
      </w:r>
      <w:r w:rsidR="00CD481B" w:rsidRPr="00A204DD">
        <w:rPr>
          <w:rFonts w:asciiTheme="minorHAnsi" w:hAnsiTheme="minorHAnsi" w:cstheme="minorHAnsi"/>
          <w:color w:val="FF0000"/>
          <w:sz w:val="22"/>
          <w:szCs w:val="22"/>
        </w:rPr>
        <w:t>]</w:t>
      </w:r>
    </w:p>
    <w:p w14:paraId="6CBF5B50" w14:textId="77777777" w:rsidR="001C5A6F" w:rsidRPr="000C2FEF" w:rsidRDefault="001C5A6F">
      <w:pPr>
        <w:rPr>
          <w:rFonts w:asciiTheme="minorHAnsi" w:hAnsiTheme="minorHAnsi" w:cstheme="minorHAnsi"/>
          <w:sz w:val="22"/>
          <w:szCs w:val="22"/>
        </w:rPr>
      </w:pPr>
    </w:p>
    <w:p w14:paraId="041F0A19" w14:textId="77777777" w:rsidR="00A727F0" w:rsidRPr="000C2FEF" w:rsidRDefault="00A727F0" w:rsidP="00A727F0">
      <w:pPr>
        <w:pStyle w:val="NoSpacing"/>
        <w:rPr>
          <w:rFonts w:asciiTheme="minorHAnsi" w:hAnsiTheme="minorHAnsi" w:cstheme="minorHAnsi"/>
          <w:lang w:val="en-US"/>
        </w:rPr>
      </w:pPr>
      <w:r w:rsidRPr="000C2FEF">
        <w:rPr>
          <w:rFonts w:asciiTheme="minorHAnsi" w:hAnsiTheme="minorHAnsi" w:cstheme="minorHAnsi"/>
          <w:lang w:val="en-US"/>
        </w:rPr>
        <w:t xml:space="preserve">I understand that I am responsible for submitting an amendment to the PIA referenced above to the OIPC if there is a change to my </w:t>
      </w:r>
      <w:r w:rsidRPr="000C2FEF">
        <w:rPr>
          <w:rFonts w:asciiTheme="minorHAnsi" w:hAnsiTheme="minorHAnsi" w:cstheme="minorHAnsi"/>
          <w:i/>
          <w:lang w:val="en-US"/>
        </w:rPr>
        <w:t>HIA</w:t>
      </w:r>
      <w:r w:rsidRPr="000C2FEF">
        <w:rPr>
          <w:rFonts w:asciiTheme="minorHAnsi" w:hAnsiTheme="minorHAnsi" w:cstheme="minorHAnsi"/>
          <w:lang w:val="en-US"/>
        </w:rPr>
        <w:t xml:space="preserve"> policies</w:t>
      </w:r>
      <w:r w:rsidR="00C952FE">
        <w:rPr>
          <w:rFonts w:asciiTheme="minorHAnsi" w:hAnsiTheme="minorHAnsi" w:cstheme="minorHAnsi"/>
          <w:lang w:val="en-US"/>
        </w:rPr>
        <w:t>, administrative practices or systems</w:t>
      </w:r>
      <w:r w:rsidRPr="000C2FEF">
        <w:rPr>
          <w:rFonts w:asciiTheme="minorHAnsi" w:hAnsiTheme="minorHAnsi" w:cstheme="minorHAnsi"/>
          <w:lang w:val="en-US"/>
        </w:rPr>
        <w:t>.</w:t>
      </w:r>
      <w:r w:rsidR="002A52D3" w:rsidRPr="000C2FEF">
        <w:rPr>
          <w:rFonts w:asciiTheme="minorHAnsi" w:hAnsiTheme="minorHAnsi" w:cstheme="minorHAnsi"/>
          <w:lang w:val="en-US"/>
        </w:rPr>
        <w:t xml:space="preserve"> </w:t>
      </w:r>
      <w:r w:rsidRPr="000C2FEF">
        <w:rPr>
          <w:rFonts w:asciiTheme="minorHAnsi" w:hAnsiTheme="minorHAnsi" w:cstheme="minorHAnsi"/>
          <w:lang w:val="en-US"/>
        </w:rPr>
        <w:t>I acknowledge that I am solely responsible for PIAs related to any other electronic health records systems in my custody or control.</w:t>
      </w:r>
    </w:p>
    <w:p w14:paraId="35D30247" w14:textId="77777777" w:rsidR="00CD4F61" w:rsidRPr="000C2FEF" w:rsidRDefault="00CD4F61">
      <w:pPr>
        <w:rPr>
          <w:rFonts w:asciiTheme="minorHAnsi" w:hAnsiTheme="minorHAnsi" w:cstheme="minorHAnsi"/>
          <w:sz w:val="22"/>
          <w:szCs w:val="22"/>
        </w:rPr>
      </w:pPr>
    </w:p>
    <w:p w14:paraId="7B0B232C" w14:textId="77777777" w:rsidR="004921CB" w:rsidRPr="0045366A" w:rsidRDefault="00B00683">
      <w:pPr>
        <w:rPr>
          <w:rFonts w:asciiTheme="minorHAnsi" w:hAnsiTheme="minorHAnsi" w:cstheme="minorHAnsi"/>
          <w:sz w:val="22"/>
          <w:szCs w:val="22"/>
        </w:rPr>
      </w:pPr>
      <w:r w:rsidRPr="000C2FEF">
        <w:rPr>
          <w:rFonts w:asciiTheme="minorHAnsi" w:hAnsiTheme="minorHAnsi" w:cstheme="minorHAnsi"/>
          <w:sz w:val="22"/>
          <w:szCs w:val="22"/>
        </w:rPr>
        <w:t>If you requ</w:t>
      </w:r>
      <w:r w:rsidR="00BC77ED" w:rsidRPr="000C2FEF">
        <w:rPr>
          <w:rFonts w:asciiTheme="minorHAnsi" w:hAnsiTheme="minorHAnsi" w:cstheme="minorHAnsi"/>
          <w:sz w:val="22"/>
          <w:szCs w:val="22"/>
        </w:rPr>
        <w:t>ire</w:t>
      </w:r>
      <w:r w:rsidRPr="000C2FEF">
        <w:rPr>
          <w:rFonts w:asciiTheme="minorHAnsi" w:hAnsiTheme="minorHAnsi" w:cstheme="minorHAnsi"/>
          <w:sz w:val="22"/>
          <w:szCs w:val="22"/>
        </w:rPr>
        <w:t xml:space="preserve"> additional information on any </w:t>
      </w:r>
      <w:r w:rsidR="00BC77ED" w:rsidRPr="000C2FEF">
        <w:rPr>
          <w:rFonts w:asciiTheme="minorHAnsi" w:hAnsiTheme="minorHAnsi" w:cstheme="minorHAnsi"/>
          <w:sz w:val="22"/>
          <w:szCs w:val="22"/>
        </w:rPr>
        <w:t>aspect</w:t>
      </w:r>
      <w:r w:rsidRPr="000C2FEF">
        <w:rPr>
          <w:rFonts w:asciiTheme="minorHAnsi" w:hAnsiTheme="minorHAnsi" w:cstheme="minorHAnsi"/>
          <w:sz w:val="22"/>
          <w:szCs w:val="22"/>
        </w:rPr>
        <w:t xml:space="preserve"> identified in this </w:t>
      </w:r>
      <w:r w:rsidR="00C36928" w:rsidRPr="000C2FEF">
        <w:rPr>
          <w:rFonts w:asciiTheme="minorHAnsi" w:hAnsiTheme="minorHAnsi" w:cstheme="minorHAnsi"/>
          <w:sz w:val="22"/>
          <w:szCs w:val="22"/>
        </w:rPr>
        <w:t>endorsement,</w:t>
      </w:r>
      <w:r w:rsidRPr="000C2FEF">
        <w:rPr>
          <w:rFonts w:asciiTheme="minorHAnsi" w:hAnsiTheme="minorHAnsi" w:cstheme="minorHAnsi"/>
          <w:sz w:val="22"/>
          <w:szCs w:val="22"/>
        </w:rPr>
        <w:t xml:space="preserve"> please contact me at </w:t>
      </w:r>
      <w:r w:rsidR="0075436A" w:rsidRPr="0045366A">
        <w:rPr>
          <w:rFonts w:asciiTheme="minorHAnsi" w:hAnsiTheme="minorHAnsi" w:cstheme="minorHAnsi"/>
          <w:sz w:val="22"/>
          <w:szCs w:val="22"/>
        </w:rPr>
        <w:t>[</w:t>
      </w:r>
      <w:r w:rsidR="0075436A" w:rsidRPr="0045366A">
        <w:rPr>
          <w:rFonts w:asciiTheme="minorHAnsi" w:hAnsiTheme="minorHAnsi" w:cstheme="minorHAnsi"/>
          <w:color w:val="FF0000"/>
          <w:sz w:val="22"/>
          <w:szCs w:val="22"/>
        </w:rPr>
        <w:t>INSERT PHONE NUMBER (XXX) XXX-XXXX</w:t>
      </w:r>
      <w:r w:rsidR="0075436A" w:rsidRPr="0045366A">
        <w:rPr>
          <w:rFonts w:asciiTheme="minorHAnsi" w:hAnsiTheme="minorHAnsi" w:cstheme="minorHAnsi"/>
          <w:sz w:val="22"/>
          <w:szCs w:val="22"/>
        </w:rPr>
        <w:t>].</w:t>
      </w:r>
    </w:p>
    <w:p w14:paraId="755156D4" w14:textId="77777777" w:rsidR="004921CB" w:rsidRPr="0045366A" w:rsidRDefault="004921CB">
      <w:pPr>
        <w:rPr>
          <w:rFonts w:asciiTheme="minorHAnsi" w:hAnsiTheme="minorHAnsi" w:cstheme="minorHAnsi"/>
          <w:sz w:val="22"/>
          <w:szCs w:val="22"/>
        </w:rPr>
      </w:pPr>
    </w:p>
    <w:p w14:paraId="4C7CE8FE" w14:textId="77777777" w:rsidR="004921CB" w:rsidRPr="000C2FEF" w:rsidRDefault="004921CB">
      <w:pPr>
        <w:rPr>
          <w:rFonts w:asciiTheme="minorHAnsi" w:hAnsiTheme="minorHAnsi" w:cstheme="minorHAnsi"/>
          <w:sz w:val="22"/>
          <w:szCs w:val="22"/>
        </w:rPr>
      </w:pPr>
      <w:r w:rsidRPr="000C2FEF">
        <w:rPr>
          <w:rFonts w:asciiTheme="minorHAnsi" w:hAnsiTheme="minorHAnsi" w:cstheme="minorHAnsi"/>
          <w:sz w:val="22"/>
          <w:szCs w:val="22"/>
        </w:rPr>
        <w:t>Sincerely,</w:t>
      </w:r>
    </w:p>
    <w:p w14:paraId="6F033A5A" w14:textId="77777777" w:rsidR="004921CB" w:rsidRPr="000C2FEF" w:rsidRDefault="004921CB">
      <w:pPr>
        <w:rPr>
          <w:rFonts w:asciiTheme="minorHAnsi" w:hAnsiTheme="minorHAnsi" w:cstheme="minorHAnsi"/>
          <w:sz w:val="22"/>
          <w:szCs w:val="22"/>
        </w:rPr>
      </w:pPr>
    </w:p>
    <w:p w14:paraId="69E285FB" w14:textId="77777777" w:rsidR="004843B4" w:rsidRPr="004843B4" w:rsidRDefault="004843B4" w:rsidP="004843B4">
      <w:pPr>
        <w:rPr>
          <w:rFonts w:asciiTheme="minorHAnsi" w:hAnsiTheme="minorHAnsi"/>
          <w:sz w:val="22"/>
          <w:szCs w:val="22"/>
          <w:lang w:val="en-US" w:eastAsia="en-CA"/>
        </w:rPr>
      </w:pPr>
      <w:r w:rsidRPr="004843B4">
        <w:rPr>
          <w:rFonts w:asciiTheme="minorHAnsi" w:hAnsiTheme="minorHAnsi"/>
          <w:sz w:val="22"/>
          <w:szCs w:val="22"/>
          <w:lang w:val="en-US"/>
        </w:rPr>
        <w:t xml:space="preserve">CUSTODIAN SIGNATURE </w:t>
      </w:r>
    </w:p>
    <w:p w14:paraId="323ACE9E" w14:textId="77777777" w:rsidR="004843B4" w:rsidRPr="004843B4" w:rsidRDefault="004843B4" w:rsidP="004843B4">
      <w:pPr>
        <w:rPr>
          <w:rFonts w:asciiTheme="minorHAnsi" w:hAnsiTheme="minorHAnsi"/>
          <w:color w:val="1F497D"/>
          <w:sz w:val="22"/>
          <w:szCs w:val="22"/>
          <w:lang w:val="en-US"/>
        </w:rPr>
      </w:pPr>
      <w:r w:rsidRPr="004843B4">
        <w:rPr>
          <w:rFonts w:asciiTheme="minorHAnsi" w:hAnsiTheme="minorHAnsi"/>
          <w:color w:val="000000"/>
          <w:sz w:val="22"/>
          <w:szCs w:val="22"/>
          <w:lang w:val="en-US"/>
        </w:rPr>
        <w:t>[</w:t>
      </w:r>
      <w:r w:rsidRPr="004843B4">
        <w:rPr>
          <w:rFonts w:asciiTheme="minorHAnsi" w:hAnsiTheme="minorHAnsi"/>
          <w:color w:val="FF0000"/>
          <w:sz w:val="22"/>
          <w:szCs w:val="22"/>
          <w:lang w:val="en-US"/>
        </w:rPr>
        <w:t>CUSTODIAN NAME</w:t>
      </w:r>
      <w:r w:rsidRPr="004843B4">
        <w:rPr>
          <w:rFonts w:asciiTheme="minorHAnsi" w:hAnsiTheme="minorHAnsi"/>
          <w:sz w:val="22"/>
          <w:szCs w:val="22"/>
          <w:lang w:val="en-US"/>
        </w:rPr>
        <w:t>]</w:t>
      </w:r>
    </w:p>
    <w:p w14:paraId="15155479" w14:textId="77777777" w:rsidR="004843B4" w:rsidRPr="004843B4" w:rsidRDefault="004843B4" w:rsidP="004843B4">
      <w:pPr>
        <w:rPr>
          <w:rFonts w:asciiTheme="minorHAnsi" w:hAnsiTheme="minorHAnsi"/>
          <w:sz w:val="22"/>
          <w:szCs w:val="22"/>
          <w:lang w:val="en-US"/>
        </w:rPr>
      </w:pPr>
      <w:r w:rsidRPr="004843B4">
        <w:rPr>
          <w:rFonts w:asciiTheme="minorHAnsi" w:hAnsiTheme="minorHAnsi"/>
          <w:sz w:val="22"/>
          <w:szCs w:val="22"/>
          <w:lang w:val="en-US"/>
        </w:rPr>
        <w:t>[</w:t>
      </w:r>
      <w:r w:rsidRPr="004843B4">
        <w:rPr>
          <w:rFonts w:asciiTheme="minorHAnsi" w:hAnsiTheme="minorHAnsi"/>
          <w:color w:val="FF0000"/>
          <w:sz w:val="22"/>
          <w:szCs w:val="22"/>
          <w:lang w:val="en-US"/>
        </w:rPr>
        <w:t>INSERT PROFESSIONAL DESIGNATION</w:t>
      </w:r>
      <w:r w:rsidRPr="004843B4">
        <w:rPr>
          <w:rFonts w:asciiTheme="minorHAnsi" w:hAnsiTheme="minorHAnsi"/>
          <w:sz w:val="22"/>
          <w:szCs w:val="22"/>
          <w:lang w:val="en-US"/>
        </w:rPr>
        <w:t>]</w:t>
      </w:r>
    </w:p>
    <w:p w14:paraId="6E566DF6" w14:textId="77777777" w:rsidR="004843B4" w:rsidRPr="004843B4" w:rsidRDefault="004843B4" w:rsidP="004843B4">
      <w:pPr>
        <w:rPr>
          <w:rFonts w:asciiTheme="minorHAnsi" w:hAnsiTheme="minorHAnsi"/>
          <w:sz w:val="22"/>
          <w:szCs w:val="22"/>
          <w:lang w:val="en-US"/>
        </w:rPr>
      </w:pPr>
    </w:p>
    <w:p w14:paraId="04C56591" w14:textId="77777777" w:rsidR="004843B4" w:rsidRPr="004843B4" w:rsidRDefault="004843B4" w:rsidP="004843B4">
      <w:pPr>
        <w:rPr>
          <w:rFonts w:asciiTheme="minorHAnsi" w:hAnsiTheme="minorHAnsi"/>
          <w:sz w:val="22"/>
          <w:szCs w:val="22"/>
          <w:lang w:val="en-US"/>
        </w:rPr>
      </w:pPr>
      <w:r w:rsidRPr="004843B4">
        <w:rPr>
          <w:rFonts w:asciiTheme="minorHAnsi" w:hAnsiTheme="minorHAnsi"/>
          <w:sz w:val="22"/>
          <w:szCs w:val="22"/>
          <w:lang w:val="en-US"/>
        </w:rPr>
        <w:t>[</w:t>
      </w:r>
      <w:r w:rsidRPr="004843B4">
        <w:rPr>
          <w:rFonts w:asciiTheme="minorHAnsi" w:hAnsiTheme="minorHAnsi"/>
          <w:caps/>
          <w:color w:val="FF0000"/>
          <w:sz w:val="22"/>
          <w:szCs w:val="22"/>
          <w:lang w:val="en-US"/>
        </w:rPr>
        <w:t>If a custodian is signing on behalf of clinic or group of custodians, the letter should be copied to all who are involved. Add participating Custodian names as cc: at bottom of letter</w:t>
      </w:r>
      <w:r w:rsidRPr="004843B4">
        <w:rPr>
          <w:rFonts w:asciiTheme="minorHAnsi" w:hAnsiTheme="minorHAnsi"/>
          <w:sz w:val="22"/>
          <w:szCs w:val="22"/>
          <w:lang w:val="en-US"/>
        </w:rPr>
        <w:t xml:space="preserve">] </w:t>
      </w:r>
    </w:p>
    <w:p w14:paraId="23D60E12" w14:textId="77777777" w:rsidR="004843B4" w:rsidRPr="004843B4" w:rsidRDefault="004843B4" w:rsidP="004843B4">
      <w:pPr>
        <w:rPr>
          <w:rFonts w:asciiTheme="minorHAnsi" w:hAnsiTheme="minorHAnsi"/>
          <w:sz w:val="22"/>
          <w:szCs w:val="22"/>
          <w:lang w:val="en-US"/>
        </w:rPr>
      </w:pPr>
    </w:p>
    <w:p w14:paraId="65E68A53" w14:textId="4D2D59A8" w:rsidR="004843B4" w:rsidRPr="004843B4" w:rsidRDefault="004843B4" w:rsidP="00667284">
      <w:pPr>
        <w:tabs>
          <w:tab w:val="left" w:pos="720"/>
        </w:tabs>
        <w:rPr>
          <w:rFonts w:asciiTheme="minorHAnsi" w:hAnsiTheme="minorHAnsi"/>
          <w:color w:val="FF0000"/>
          <w:sz w:val="22"/>
          <w:szCs w:val="22"/>
          <w:lang w:val="en-US"/>
        </w:rPr>
      </w:pPr>
      <w:r w:rsidRPr="004843B4">
        <w:rPr>
          <w:rFonts w:asciiTheme="minorHAnsi" w:hAnsiTheme="minorHAnsi"/>
          <w:color w:val="FF0000"/>
          <w:sz w:val="22"/>
          <w:szCs w:val="22"/>
          <w:lang w:val="en-US"/>
        </w:rPr>
        <w:t>Cc:</w:t>
      </w:r>
      <w:r w:rsidR="00667284">
        <w:rPr>
          <w:rFonts w:asciiTheme="minorHAnsi" w:hAnsiTheme="minorHAnsi"/>
          <w:color w:val="FF0000"/>
          <w:sz w:val="22"/>
          <w:szCs w:val="22"/>
          <w:lang w:val="en-US"/>
        </w:rPr>
        <w:tab/>
      </w:r>
      <w:r w:rsidRPr="004843B4">
        <w:rPr>
          <w:rFonts w:asciiTheme="minorHAnsi" w:hAnsiTheme="minorHAnsi"/>
          <w:color w:val="FF0000"/>
          <w:sz w:val="22"/>
          <w:szCs w:val="22"/>
          <w:lang w:val="en-US"/>
        </w:rPr>
        <w:t>Doctor A name</w:t>
      </w:r>
    </w:p>
    <w:p w14:paraId="58557E6C" w14:textId="582EB5DD" w:rsidR="004843B4" w:rsidRPr="004843B4" w:rsidRDefault="00667284" w:rsidP="00667284">
      <w:pPr>
        <w:tabs>
          <w:tab w:val="left" w:pos="720"/>
        </w:tabs>
        <w:rPr>
          <w:rFonts w:asciiTheme="minorHAnsi" w:hAnsiTheme="minorHAnsi"/>
          <w:color w:val="FF0000"/>
          <w:sz w:val="22"/>
          <w:szCs w:val="22"/>
          <w:lang w:val="en-US"/>
        </w:rPr>
      </w:pPr>
      <w:r>
        <w:rPr>
          <w:rFonts w:asciiTheme="minorHAnsi" w:hAnsiTheme="minorHAnsi"/>
          <w:color w:val="FF0000"/>
          <w:sz w:val="22"/>
          <w:szCs w:val="22"/>
          <w:lang w:val="en-US"/>
        </w:rPr>
        <w:tab/>
      </w:r>
      <w:r w:rsidR="004843B4" w:rsidRPr="004843B4">
        <w:rPr>
          <w:rFonts w:asciiTheme="minorHAnsi" w:hAnsiTheme="minorHAnsi"/>
          <w:color w:val="FF0000"/>
          <w:sz w:val="22"/>
          <w:szCs w:val="22"/>
          <w:lang w:val="en-US"/>
        </w:rPr>
        <w:t xml:space="preserve">Doctor B name, </w:t>
      </w:r>
      <w:r w:rsidR="00262A55" w:rsidRPr="004843B4">
        <w:rPr>
          <w:rFonts w:asciiTheme="minorHAnsi" w:hAnsiTheme="minorHAnsi"/>
          <w:color w:val="FF0000"/>
          <w:sz w:val="22"/>
          <w:szCs w:val="22"/>
          <w:lang w:val="en-US"/>
        </w:rPr>
        <w:t>etc.</w:t>
      </w:r>
    </w:p>
    <w:p w14:paraId="62DFE121" w14:textId="77777777" w:rsidR="004843B4" w:rsidRPr="004843B4" w:rsidRDefault="004843B4" w:rsidP="004843B4">
      <w:pPr>
        <w:rPr>
          <w:rFonts w:asciiTheme="minorHAnsi" w:hAnsiTheme="minorHAnsi"/>
          <w:sz w:val="22"/>
          <w:szCs w:val="22"/>
          <w:lang w:val="en-US"/>
        </w:rPr>
      </w:pPr>
    </w:p>
    <w:p w14:paraId="41CC9E68" w14:textId="77777777" w:rsidR="004843B4" w:rsidRPr="004843B4" w:rsidRDefault="004843B4" w:rsidP="004843B4">
      <w:pPr>
        <w:rPr>
          <w:rFonts w:asciiTheme="minorHAnsi" w:hAnsiTheme="minorHAnsi"/>
          <w:sz w:val="22"/>
          <w:szCs w:val="22"/>
          <w:lang w:val="en-US"/>
        </w:rPr>
      </w:pPr>
    </w:p>
    <w:p w14:paraId="61E5D971" w14:textId="77777777" w:rsidR="00F24F37" w:rsidRDefault="00F24F37">
      <w:pPr>
        <w:rPr>
          <w:rFonts w:asciiTheme="minorHAnsi" w:hAnsiTheme="minorHAnsi" w:cstheme="minorHAnsi"/>
          <w:sz w:val="22"/>
          <w:szCs w:val="22"/>
        </w:rPr>
      </w:pPr>
    </w:p>
    <w:p w14:paraId="49D39FD6" w14:textId="77777777" w:rsidR="00F24F37" w:rsidRDefault="00F24F37">
      <w:pPr>
        <w:rPr>
          <w:rFonts w:asciiTheme="minorHAnsi" w:hAnsiTheme="minorHAnsi" w:cstheme="minorHAnsi"/>
          <w:sz w:val="22"/>
          <w:szCs w:val="22"/>
        </w:rPr>
      </w:pPr>
    </w:p>
    <w:p w14:paraId="2D991C65" w14:textId="77777777" w:rsidR="00F24F37" w:rsidRDefault="00F24F37">
      <w:pPr>
        <w:rPr>
          <w:rFonts w:asciiTheme="minorHAnsi" w:hAnsiTheme="minorHAnsi" w:cstheme="minorHAnsi"/>
          <w:sz w:val="22"/>
          <w:szCs w:val="22"/>
        </w:rPr>
      </w:pPr>
    </w:p>
    <w:p w14:paraId="65E30B4E" w14:textId="77777777" w:rsidR="00F24F37" w:rsidRDefault="00F24F37">
      <w:pPr>
        <w:rPr>
          <w:rFonts w:asciiTheme="minorHAnsi" w:hAnsiTheme="minorHAnsi" w:cstheme="minorHAnsi"/>
          <w:sz w:val="22"/>
          <w:szCs w:val="22"/>
        </w:rPr>
      </w:pPr>
    </w:p>
    <w:p w14:paraId="5235AD84" w14:textId="77777777" w:rsidR="00F24F37" w:rsidRDefault="00F24F37">
      <w:pPr>
        <w:rPr>
          <w:rFonts w:asciiTheme="minorHAnsi" w:hAnsiTheme="minorHAnsi" w:cstheme="minorHAnsi"/>
          <w:sz w:val="22"/>
          <w:szCs w:val="22"/>
        </w:rPr>
      </w:pPr>
    </w:p>
    <w:p w14:paraId="704E764B" w14:textId="77777777" w:rsidR="00F24F37" w:rsidRDefault="00F24F37">
      <w:pPr>
        <w:rPr>
          <w:rFonts w:asciiTheme="minorHAnsi" w:hAnsiTheme="minorHAnsi" w:cstheme="minorHAnsi"/>
          <w:sz w:val="22"/>
          <w:szCs w:val="22"/>
        </w:rPr>
      </w:pPr>
    </w:p>
    <w:p w14:paraId="0D1D172E" w14:textId="77777777" w:rsidR="00F24F37" w:rsidRDefault="00F24F37" w:rsidP="002C1BF2">
      <w:pPr>
        <w:rPr>
          <w:rFonts w:asciiTheme="minorHAnsi" w:hAnsiTheme="minorHAnsi" w:cstheme="minorHAnsi"/>
          <w:sz w:val="22"/>
          <w:szCs w:val="22"/>
        </w:rPr>
      </w:pPr>
    </w:p>
    <w:p w14:paraId="300F03F9" w14:textId="77777777" w:rsidR="00F24F37" w:rsidRDefault="00F24F37" w:rsidP="002C1BF2">
      <w:pPr>
        <w:rPr>
          <w:rFonts w:asciiTheme="minorHAnsi" w:hAnsiTheme="minorHAnsi" w:cstheme="minorHAnsi"/>
          <w:sz w:val="22"/>
          <w:szCs w:val="22"/>
        </w:rPr>
      </w:pPr>
    </w:p>
    <w:p w14:paraId="4B182D24" w14:textId="77777777" w:rsidR="00E874E4" w:rsidRDefault="00E874E4" w:rsidP="00E874E4">
      <w:pPr>
        <w:pStyle w:val="Footer"/>
        <w:jc w:val="center"/>
        <w:rPr>
          <w:rFonts w:asciiTheme="minorHAnsi" w:hAnsiTheme="minorHAnsi"/>
          <w:b/>
          <w:bCs/>
          <w:sz w:val="22"/>
          <w:szCs w:val="22"/>
        </w:rPr>
      </w:pPr>
      <w:r w:rsidRPr="00E874E4">
        <w:rPr>
          <w:rFonts w:asciiTheme="minorHAnsi" w:hAnsiTheme="minorHAnsi"/>
          <w:b/>
          <w:bCs/>
          <w:sz w:val="22"/>
          <w:szCs w:val="22"/>
        </w:rPr>
        <w:t xml:space="preserve">Email a </w:t>
      </w:r>
      <w:r w:rsidRPr="00E874E4">
        <w:rPr>
          <w:rFonts w:asciiTheme="minorHAnsi" w:hAnsiTheme="minorHAnsi"/>
          <w:b/>
          <w:bCs/>
          <w:sz w:val="22"/>
          <w:szCs w:val="22"/>
          <w:u w:val="single"/>
        </w:rPr>
        <w:t>signed copy</w:t>
      </w:r>
      <w:r w:rsidRPr="00E874E4">
        <w:rPr>
          <w:rFonts w:asciiTheme="minorHAnsi" w:hAnsiTheme="minorHAnsi"/>
          <w:b/>
          <w:bCs/>
          <w:sz w:val="22"/>
          <w:szCs w:val="22"/>
        </w:rPr>
        <w:t xml:space="preserve"> of this letter to the OIPC at </w:t>
      </w:r>
      <w:hyperlink r:id="rId13" w:history="1">
        <w:r w:rsidRPr="00E874E4">
          <w:rPr>
            <w:rStyle w:val="Hyperlink"/>
            <w:rFonts w:asciiTheme="minorHAnsi" w:hAnsiTheme="minorHAnsi"/>
            <w:b/>
            <w:bCs/>
            <w:sz w:val="22"/>
            <w:szCs w:val="22"/>
          </w:rPr>
          <w:t>pia@oipc.ab.ca</w:t>
        </w:r>
      </w:hyperlink>
      <w:r w:rsidRPr="00E874E4">
        <w:rPr>
          <w:rFonts w:asciiTheme="minorHAnsi" w:hAnsiTheme="minorHAnsi"/>
          <w:b/>
          <w:bCs/>
          <w:sz w:val="22"/>
          <w:szCs w:val="22"/>
        </w:rPr>
        <w:t xml:space="preserve"> </w:t>
      </w:r>
    </w:p>
    <w:p w14:paraId="79889511" w14:textId="0B05C15C" w:rsidR="00E874E4" w:rsidRDefault="00E874E4" w:rsidP="00E874E4">
      <w:pPr>
        <w:pStyle w:val="Footer"/>
        <w:jc w:val="center"/>
        <w:rPr>
          <w:rFonts w:asciiTheme="minorHAnsi" w:hAnsiTheme="minorHAnsi"/>
          <w:b/>
          <w:bCs/>
          <w:sz w:val="22"/>
          <w:szCs w:val="22"/>
        </w:rPr>
      </w:pPr>
      <w:r w:rsidRPr="00E874E4">
        <w:rPr>
          <w:rFonts w:asciiTheme="minorHAnsi" w:hAnsiTheme="minorHAnsi"/>
          <w:b/>
          <w:bCs/>
          <w:sz w:val="22"/>
          <w:szCs w:val="22"/>
        </w:rPr>
        <w:t xml:space="preserve">and forward a copy of the letter to the eHealth CII Implementation </w:t>
      </w:r>
      <w:proofErr w:type="gramStart"/>
      <w:r w:rsidRPr="00E874E4">
        <w:rPr>
          <w:rFonts w:asciiTheme="minorHAnsi" w:hAnsiTheme="minorHAnsi"/>
          <w:b/>
          <w:bCs/>
          <w:sz w:val="22"/>
          <w:szCs w:val="22"/>
        </w:rPr>
        <w:t>team</w:t>
      </w:r>
      <w:proofErr w:type="gramEnd"/>
    </w:p>
    <w:p w14:paraId="07CBA8F6" w14:textId="6BBE0F3E" w:rsidR="00E874E4" w:rsidRPr="00E874E4" w:rsidRDefault="00E874E4" w:rsidP="00E874E4">
      <w:pPr>
        <w:pStyle w:val="Footer"/>
        <w:jc w:val="center"/>
        <w:rPr>
          <w:rFonts w:asciiTheme="minorHAnsi" w:hAnsiTheme="minorHAnsi"/>
          <w:b/>
          <w:bCs/>
          <w:sz w:val="22"/>
          <w:szCs w:val="22"/>
        </w:rPr>
      </w:pPr>
      <w:r w:rsidRPr="00E874E4">
        <w:rPr>
          <w:rFonts w:asciiTheme="minorHAnsi" w:hAnsiTheme="minorHAnsi"/>
          <w:b/>
          <w:bCs/>
          <w:sz w:val="22"/>
          <w:szCs w:val="22"/>
        </w:rPr>
        <w:t xml:space="preserve"> via email (</w:t>
      </w:r>
      <w:hyperlink r:id="rId14" w:history="1">
        <w:r w:rsidR="001F0FA0">
          <w:rPr>
            <w:rStyle w:val="Hyperlink"/>
            <w:rFonts w:asciiTheme="minorHAnsi" w:hAnsiTheme="minorHAnsi"/>
            <w:b/>
            <w:bCs/>
            <w:sz w:val="22"/>
            <w:szCs w:val="22"/>
          </w:rPr>
          <w:t>ehealthcii-implementation@gov.ab.ca</w:t>
        </w:r>
      </w:hyperlink>
      <w:r w:rsidRPr="00E874E4">
        <w:rPr>
          <w:rFonts w:asciiTheme="minorHAnsi" w:hAnsiTheme="minorHAnsi"/>
          <w:b/>
          <w:bCs/>
          <w:sz w:val="22"/>
          <w:szCs w:val="22"/>
        </w:rPr>
        <w:t>) or fax (1-844-630-0877).</w:t>
      </w:r>
    </w:p>
    <w:sectPr w:rsidR="00E874E4" w:rsidRPr="00E874E4" w:rsidSect="00A07230">
      <w:footerReference w:type="default" r:id="rId15"/>
      <w:pgSz w:w="12240" w:h="15840"/>
      <w:pgMar w:top="1440" w:right="1440" w:bottom="1008" w:left="144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5E9C6" w14:textId="77777777" w:rsidR="00A07230" w:rsidRDefault="00A07230" w:rsidP="00B55B04">
      <w:r>
        <w:separator/>
      </w:r>
    </w:p>
  </w:endnote>
  <w:endnote w:type="continuationSeparator" w:id="0">
    <w:p w14:paraId="201B807C" w14:textId="77777777" w:rsidR="00A07230" w:rsidRDefault="00A07230" w:rsidP="00B5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28A5" w14:textId="1C71A651" w:rsidR="001C5A6F" w:rsidRPr="00E32E1F" w:rsidRDefault="0079269B" w:rsidP="0079269B">
    <w:pPr>
      <w:pStyle w:val="Footer"/>
      <w:tabs>
        <w:tab w:val="left" w:pos="0"/>
      </w:tabs>
      <w:rPr>
        <w:rFonts w:asciiTheme="minorHAnsi" w:hAnsiTheme="minorHAnsi"/>
        <w:i/>
        <w:color w:val="808080" w:themeColor="background1" w:themeShade="80"/>
      </w:rPr>
    </w:pPr>
    <w:r>
      <w:rPr>
        <w:rFonts w:asciiTheme="minorHAnsi" w:hAnsiTheme="minorHAnsi" w:cs="Arial"/>
        <w:b/>
        <w:bCs/>
        <w:i/>
        <w:color w:val="808080" w:themeColor="background1" w:themeShade="80"/>
        <w:kern w:val="24"/>
        <w:sz w:val="14"/>
        <w:szCs w:val="20"/>
      </w:rPr>
      <w:t>G157A_</w:t>
    </w:r>
    <w:r w:rsidR="00786BBB">
      <w:rPr>
        <w:rFonts w:asciiTheme="minorHAnsi" w:hAnsiTheme="minorHAnsi" w:cs="Arial"/>
        <w:b/>
        <w:bCs/>
        <w:i/>
        <w:color w:val="808080" w:themeColor="background1" w:themeShade="80"/>
        <w:kern w:val="24"/>
        <w:sz w:val="14"/>
        <w:szCs w:val="20"/>
      </w:rPr>
      <w:t>2</w:t>
    </w:r>
    <w:r>
      <w:rPr>
        <w:rFonts w:asciiTheme="minorHAnsi" w:hAnsiTheme="minorHAnsi" w:cs="Arial"/>
        <w:b/>
        <w:bCs/>
        <w:i/>
        <w:color w:val="808080" w:themeColor="background1" w:themeShade="80"/>
        <w:kern w:val="24"/>
        <w:sz w:val="14"/>
        <w:szCs w:val="20"/>
      </w:rPr>
      <w:t>.</w:t>
    </w:r>
    <w:r w:rsidR="000B3BD9">
      <w:rPr>
        <w:rFonts w:asciiTheme="minorHAnsi" w:hAnsiTheme="minorHAnsi" w:cs="Arial"/>
        <w:b/>
        <w:bCs/>
        <w:i/>
        <w:color w:val="808080" w:themeColor="background1" w:themeShade="80"/>
        <w:kern w:val="24"/>
        <w:sz w:val="14"/>
        <w:szCs w:val="20"/>
      </w:rPr>
      <w:t>1</w:t>
    </w:r>
    <w:r w:rsidR="001C5A6F" w:rsidRPr="00E32E1F">
      <w:rPr>
        <w:rFonts w:asciiTheme="minorHAnsi" w:hAnsiTheme="minorHAnsi" w:cs="Arial"/>
        <w:b/>
        <w:bCs/>
        <w:i/>
        <w:color w:val="808080" w:themeColor="background1" w:themeShade="80"/>
        <w:kern w:val="24"/>
        <w:sz w:val="14"/>
        <w:szCs w:val="20"/>
      </w:rPr>
      <w:tab/>
      <w:t xml:space="preserve">Page </w:t>
    </w:r>
    <w:r w:rsidR="001C5A6F" w:rsidRPr="00E32E1F">
      <w:rPr>
        <w:rFonts w:asciiTheme="minorHAnsi" w:hAnsiTheme="minorHAnsi"/>
        <w:b/>
        <w:i/>
        <w:color w:val="808080" w:themeColor="background1" w:themeShade="80"/>
        <w:sz w:val="14"/>
      </w:rPr>
      <w:fldChar w:fldCharType="begin"/>
    </w:r>
    <w:r w:rsidR="001C5A6F" w:rsidRPr="00E32E1F">
      <w:rPr>
        <w:rFonts w:asciiTheme="minorHAnsi" w:hAnsiTheme="minorHAnsi"/>
        <w:b/>
        <w:i/>
        <w:color w:val="808080" w:themeColor="background1" w:themeShade="80"/>
        <w:sz w:val="14"/>
      </w:rPr>
      <w:instrText xml:space="preserve"> PAGE   \* MERGEFORMAT </w:instrText>
    </w:r>
    <w:r w:rsidR="001C5A6F" w:rsidRPr="00E32E1F">
      <w:rPr>
        <w:rFonts w:asciiTheme="minorHAnsi" w:hAnsiTheme="minorHAnsi"/>
        <w:b/>
        <w:i/>
        <w:color w:val="808080" w:themeColor="background1" w:themeShade="80"/>
        <w:sz w:val="14"/>
      </w:rPr>
      <w:fldChar w:fldCharType="separate"/>
    </w:r>
    <w:r w:rsidR="0092348A">
      <w:rPr>
        <w:rFonts w:asciiTheme="minorHAnsi" w:hAnsiTheme="minorHAnsi"/>
        <w:b/>
        <w:i/>
        <w:noProof/>
        <w:color w:val="808080" w:themeColor="background1" w:themeShade="80"/>
        <w:sz w:val="14"/>
      </w:rPr>
      <w:t>1</w:t>
    </w:r>
    <w:r w:rsidR="001C5A6F" w:rsidRPr="00E32E1F">
      <w:rPr>
        <w:rFonts w:asciiTheme="minorHAnsi" w:hAnsiTheme="minorHAnsi"/>
        <w:b/>
        <w:i/>
        <w:noProof/>
        <w:color w:val="808080" w:themeColor="background1" w:themeShade="80"/>
        <w:sz w:val="14"/>
      </w:rPr>
      <w:fldChar w:fldCharType="end"/>
    </w:r>
    <w:r w:rsidR="001C5A6F" w:rsidRPr="00E32E1F">
      <w:rPr>
        <w:rFonts w:asciiTheme="minorHAnsi" w:hAnsiTheme="minorHAnsi"/>
        <w:b/>
        <w:i/>
        <w:noProof/>
        <w:color w:val="808080" w:themeColor="background1" w:themeShade="80"/>
        <w:sz w:val="14"/>
      </w:rPr>
      <w:t xml:space="preserve"> of </w:t>
    </w:r>
    <w:r w:rsidR="001C5A6F" w:rsidRPr="00E32E1F">
      <w:rPr>
        <w:rFonts w:asciiTheme="minorHAnsi" w:hAnsiTheme="minorHAnsi"/>
        <w:b/>
        <w:i/>
        <w:color w:val="808080" w:themeColor="background1" w:themeShade="80"/>
        <w:sz w:val="14"/>
      </w:rPr>
      <w:fldChar w:fldCharType="begin"/>
    </w:r>
    <w:r w:rsidR="001C5A6F" w:rsidRPr="00E32E1F">
      <w:rPr>
        <w:rFonts w:asciiTheme="minorHAnsi" w:hAnsiTheme="minorHAnsi"/>
        <w:b/>
        <w:i/>
        <w:color w:val="808080" w:themeColor="background1" w:themeShade="80"/>
        <w:sz w:val="14"/>
      </w:rPr>
      <w:instrText xml:space="preserve"> NUMPAGES  </w:instrText>
    </w:r>
    <w:r w:rsidR="001C5A6F" w:rsidRPr="00E32E1F">
      <w:rPr>
        <w:rFonts w:asciiTheme="minorHAnsi" w:hAnsiTheme="minorHAnsi"/>
        <w:b/>
        <w:i/>
        <w:color w:val="808080" w:themeColor="background1" w:themeShade="80"/>
        <w:sz w:val="14"/>
      </w:rPr>
      <w:fldChar w:fldCharType="separate"/>
    </w:r>
    <w:r w:rsidR="0092348A">
      <w:rPr>
        <w:rFonts w:asciiTheme="minorHAnsi" w:hAnsiTheme="minorHAnsi"/>
        <w:b/>
        <w:i/>
        <w:noProof/>
        <w:color w:val="808080" w:themeColor="background1" w:themeShade="80"/>
        <w:sz w:val="14"/>
      </w:rPr>
      <w:t>1</w:t>
    </w:r>
    <w:r w:rsidR="001C5A6F" w:rsidRPr="00E32E1F">
      <w:rPr>
        <w:rFonts w:asciiTheme="minorHAnsi" w:hAnsiTheme="minorHAnsi"/>
        <w:b/>
        <w:i/>
        <w:color w:val="808080" w:themeColor="background1" w:themeShade="80"/>
        <w:sz w:val="14"/>
      </w:rPr>
      <w:fldChar w:fldCharType="end"/>
    </w:r>
    <w:r w:rsidR="001C5A6F" w:rsidRPr="00E32E1F">
      <w:rPr>
        <w:rFonts w:asciiTheme="minorHAnsi" w:hAnsiTheme="minorHAnsi"/>
        <w:b/>
        <w:i/>
        <w:color w:val="808080" w:themeColor="background1" w:themeShade="80"/>
        <w:sz w:val="14"/>
      </w:rPr>
      <w:tab/>
    </w:r>
    <w:r w:rsidR="000B3BD9">
      <w:rPr>
        <w:rFonts w:asciiTheme="minorHAnsi" w:hAnsiTheme="minorHAnsi"/>
        <w:b/>
        <w:i/>
        <w:color w:val="808080" w:themeColor="background1" w:themeShade="80"/>
        <w:sz w:val="14"/>
        <w:szCs w:val="20"/>
      </w:rPr>
      <w:t>February</w:t>
    </w:r>
    <w:r w:rsidR="001F4043">
      <w:rPr>
        <w:rFonts w:asciiTheme="minorHAnsi" w:hAnsiTheme="minorHAnsi"/>
        <w:b/>
        <w:i/>
        <w:color w:val="808080" w:themeColor="background1" w:themeShade="80"/>
        <w:sz w:val="14"/>
        <w:szCs w:val="20"/>
      </w:rPr>
      <w:t xml:space="preserve"> 202</w:t>
    </w:r>
    <w:r w:rsidR="000B3BD9">
      <w:rPr>
        <w:rFonts w:asciiTheme="minorHAnsi" w:hAnsiTheme="minorHAnsi"/>
        <w:b/>
        <w:i/>
        <w:color w:val="808080" w:themeColor="background1" w:themeShade="80"/>
        <w:sz w:val="14"/>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A2EB" w14:textId="77777777" w:rsidR="00A07230" w:rsidRDefault="00A07230" w:rsidP="00B55B04">
      <w:r>
        <w:separator/>
      </w:r>
    </w:p>
  </w:footnote>
  <w:footnote w:type="continuationSeparator" w:id="0">
    <w:p w14:paraId="0435AFFB" w14:textId="77777777" w:rsidR="00A07230" w:rsidRDefault="00A07230" w:rsidP="00B55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1A91"/>
    <w:multiLevelType w:val="hybridMultilevel"/>
    <w:tmpl w:val="C6067F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4C6750"/>
    <w:multiLevelType w:val="hybridMultilevel"/>
    <w:tmpl w:val="7D5CB7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D76E19"/>
    <w:multiLevelType w:val="hybridMultilevel"/>
    <w:tmpl w:val="165A01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816395B"/>
    <w:multiLevelType w:val="hybridMultilevel"/>
    <w:tmpl w:val="14B821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1876AB"/>
    <w:multiLevelType w:val="hybridMultilevel"/>
    <w:tmpl w:val="84E0F200"/>
    <w:lvl w:ilvl="0" w:tplc="506A6C20">
      <w:numFmt w:val="bullet"/>
      <w:lvlText w:val=""/>
      <w:lvlJc w:val="left"/>
      <w:pPr>
        <w:ind w:left="5595" w:hanging="360"/>
      </w:pPr>
      <w:rPr>
        <w:rFonts w:ascii="Wingdings" w:eastAsia="Times New Roman" w:hAnsi="Wingdings" w:cs="Times New Roman" w:hint="default"/>
      </w:rPr>
    </w:lvl>
    <w:lvl w:ilvl="1" w:tplc="10090003" w:tentative="1">
      <w:start w:val="1"/>
      <w:numFmt w:val="bullet"/>
      <w:lvlText w:val="o"/>
      <w:lvlJc w:val="left"/>
      <w:pPr>
        <w:ind w:left="6315" w:hanging="360"/>
      </w:pPr>
      <w:rPr>
        <w:rFonts w:ascii="Courier New" w:hAnsi="Courier New" w:cs="Courier New" w:hint="default"/>
      </w:rPr>
    </w:lvl>
    <w:lvl w:ilvl="2" w:tplc="10090005" w:tentative="1">
      <w:start w:val="1"/>
      <w:numFmt w:val="bullet"/>
      <w:lvlText w:val=""/>
      <w:lvlJc w:val="left"/>
      <w:pPr>
        <w:ind w:left="7035" w:hanging="360"/>
      </w:pPr>
      <w:rPr>
        <w:rFonts w:ascii="Wingdings" w:hAnsi="Wingdings" w:hint="default"/>
      </w:rPr>
    </w:lvl>
    <w:lvl w:ilvl="3" w:tplc="10090001" w:tentative="1">
      <w:start w:val="1"/>
      <w:numFmt w:val="bullet"/>
      <w:lvlText w:val=""/>
      <w:lvlJc w:val="left"/>
      <w:pPr>
        <w:ind w:left="7755" w:hanging="360"/>
      </w:pPr>
      <w:rPr>
        <w:rFonts w:ascii="Symbol" w:hAnsi="Symbol" w:hint="default"/>
      </w:rPr>
    </w:lvl>
    <w:lvl w:ilvl="4" w:tplc="10090003" w:tentative="1">
      <w:start w:val="1"/>
      <w:numFmt w:val="bullet"/>
      <w:lvlText w:val="o"/>
      <w:lvlJc w:val="left"/>
      <w:pPr>
        <w:ind w:left="8475" w:hanging="360"/>
      </w:pPr>
      <w:rPr>
        <w:rFonts w:ascii="Courier New" w:hAnsi="Courier New" w:cs="Courier New" w:hint="default"/>
      </w:rPr>
    </w:lvl>
    <w:lvl w:ilvl="5" w:tplc="10090005" w:tentative="1">
      <w:start w:val="1"/>
      <w:numFmt w:val="bullet"/>
      <w:lvlText w:val=""/>
      <w:lvlJc w:val="left"/>
      <w:pPr>
        <w:ind w:left="9195" w:hanging="360"/>
      </w:pPr>
      <w:rPr>
        <w:rFonts w:ascii="Wingdings" w:hAnsi="Wingdings" w:hint="default"/>
      </w:rPr>
    </w:lvl>
    <w:lvl w:ilvl="6" w:tplc="10090001" w:tentative="1">
      <w:start w:val="1"/>
      <w:numFmt w:val="bullet"/>
      <w:lvlText w:val=""/>
      <w:lvlJc w:val="left"/>
      <w:pPr>
        <w:ind w:left="9915" w:hanging="360"/>
      </w:pPr>
      <w:rPr>
        <w:rFonts w:ascii="Symbol" w:hAnsi="Symbol" w:hint="default"/>
      </w:rPr>
    </w:lvl>
    <w:lvl w:ilvl="7" w:tplc="10090003" w:tentative="1">
      <w:start w:val="1"/>
      <w:numFmt w:val="bullet"/>
      <w:lvlText w:val="o"/>
      <w:lvlJc w:val="left"/>
      <w:pPr>
        <w:ind w:left="10635" w:hanging="360"/>
      </w:pPr>
      <w:rPr>
        <w:rFonts w:ascii="Courier New" w:hAnsi="Courier New" w:cs="Courier New" w:hint="default"/>
      </w:rPr>
    </w:lvl>
    <w:lvl w:ilvl="8" w:tplc="10090005" w:tentative="1">
      <w:start w:val="1"/>
      <w:numFmt w:val="bullet"/>
      <w:lvlText w:val=""/>
      <w:lvlJc w:val="left"/>
      <w:pPr>
        <w:ind w:left="11355" w:hanging="360"/>
      </w:pPr>
      <w:rPr>
        <w:rFonts w:ascii="Wingdings" w:hAnsi="Wingdings" w:hint="default"/>
      </w:rPr>
    </w:lvl>
  </w:abstractNum>
  <w:abstractNum w:abstractNumId="5" w15:restartNumberingAfterBreak="0">
    <w:nsid w:val="2DE60849"/>
    <w:multiLevelType w:val="hybridMultilevel"/>
    <w:tmpl w:val="283C0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8501C2D"/>
    <w:multiLevelType w:val="hybridMultilevel"/>
    <w:tmpl w:val="67689086"/>
    <w:lvl w:ilvl="0" w:tplc="DF6CAB54">
      <w:numFmt w:val="bullet"/>
      <w:lvlText w:val=""/>
      <w:lvlJc w:val="left"/>
      <w:pPr>
        <w:ind w:left="720" w:hanging="360"/>
      </w:pPr>
      <w:rPr>
        <w:rFonts w:ascii="Wingdings" w:eastAsia="Times New Roman" w:hAnsi="Wingdings" w:cstheme="minorHAns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77B20"/>
    <w:multiLevelType w:val="hybridMultilevel"/>
    <w:tmpl w:val="E6027256"/>
    <w:lvl w:ilvl="0" w:tplc="686C5C92">
      <w:numFmt w:val="bullet"/>
      <w:lvlText w:val=""/>
      <w:lvlJc w:val="left"/>
      <w:pPr>
        <w:ind w:left="720" w:hanging="360"/>
      </w:pPr>
      <w:rPr>
        <w:rFonts w:ascii="Wingdings" w:eastAsia="Times New Roman" w:hAnsi="Wingdings" w:cstheme="minorHAns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C0BC6"/>
    <w:multiLevelType w:val="hybridMultilevel"/>
    <w:tmpl w:val="AEDCC9EC"/>
    <w:lvl w:ilvl="0" w:tplc="F24CE2D8">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40DE4967"/>
    <w:multiLevelType w:val="hybridMultilevel"/>
    <w:tmpl w:val="5BBA86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24222DB"/>
    <w:multiLevelType w:val="hybridMultilevel"/>
    <w:tmpl w:val="C45ED9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AC40C9"/>
    <w:multiLevelType w:val="hybridMultilevel"/>
    <w:tmpl w:val="C88EA3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C534EEE"/>
    <w:multiLevelType w:val="hybridMultilevel"/>
    <w:tmpl w:val="ABBA8A3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4C9A7701"/>
    <w:multiLevelType w:val="hybridMultilevel"/>
    <w:tmpl w:val="5B30AD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1A03C3E"/>
    <w:multiLevelType w:val="hybridMultilevel"/>
    <w:tmpl w:val="5A140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F6E55"/>
    <w:multiLevelType w:val="hybridMultilevel"/>
    <w:tmpl w:val="2C80A4D0"/>
    <w:lvl w:ilvl="0" w:tplc="C5AE55A0">
      <w:numFmt w:val="bullet"/>
      <w:lvlText w:val="-"/>
      <w:lvlJc w:val="left"/>
      <w:pPr>
        <w:ind w:left="5235" w:hanging="360"/>
      </w:pPr>
      <w:rPr>
        <w:rFonts w:ascii="Calibri" w:eastAsia="Times New Roman" w:hAnsi="Calibri" w:cs="Calibri" w:hint="default"/>
      </w:rPr>
    </w:lvl>
    <w:lvl w:ilvl="1" w:tplc="10090003" w:tentative="1">
      <w:start w:val="1"/>
      <w:numFmt w:val="bullet"/>
      <w:lvlText w:val="o"/>
      <w:lvlJc w:val="left"/>
      <w:pPr>
        <w:ind w:left="5955" w:hanging="360"/>
      </w:pPr>
      <w:rPr>
        <w:rFonts w:ascii="Courier New" w:hAnsi="Courier New" w:cs="Courier New" w:hint="default"/>
      </w:rPr>
    </w:lvl>
    <w:lvl w:ilvl="2" w:tplc="10090005" w:tentative="1">
      <w:start w:val="1"/>
      <w:numFmt w:val="bullet"/>
      <w:lvlText w:val=""/>
      <w:lvlJc w:val="left"/>
      <w:pPr>
        <w:ind w:left="6675" w:hanging="360"/>
      </w:pPr>
      <w:rPr>
        <w:rFonts w:ascii="Wingdings" w:hAnsi="Wingdings" w:hint="default"/>
      </w:rPr>
    </w:lvl>
    <w:lvl w:ilvl="3" w:tplc="10090001" w:tentative="1">
      <w:start w:val="1"/>
      <w:numFmt w:val="bullet"/>
      <w:lvlText w:val=""/>
      <w:lvlJc w:val="left"/>
      <w:pPr>
        <w:ind w:left="7395" w:hanging="360"/>
      </w:pPr>
      <w:rPr>
        <w:rFonts w:ascii="Symbol" w:hAnsi="Symbol" w:hint="default"/>
      </w:rPr>
    </w:lvl>
    <w:lvl w:ilvl="4" w:tplc="10090003" w:tentative="1">
      <w:start w:val="1"/>
      <w:numFmt w:val="bullet"/>
      <w:lvlText w:val="o"/>
      <w:lvlJc w:val="left"/>
      <w:pPr>
        <w:ind w:left="8115" w:hanging="360"/>
      </w:pPr>
      <w:rPr>
        <w:rFonts w:ascii="Courier New" w:hAnsi="Courier New" w:cs="Courier New" w:hint="default"/>
      </w:rPr>
    </w:lvl>
    <w:lvl w:ilvl="5" w:tplc="10090005" w:tentative="1">
      <w:start w:val="1"/>
      <w:numFmt w:val="bullet"/>
      <w:lvlText w:val=""/>
      <w:lvlJc w:val="left"/>
      <w:pPr>
        <w:ind w:left="8835" w:hanging="360"/>
      </w:pPr>
      <w:rPr>
        <w:rFonts w:ascii="Wingdings" w:hAnsi="Wingdings" w:hint="default"/>
      </w:rPr>
    </w:lvl>
    <w:lvl w:ilvl="6" w:tplc="10090001" w:tentative="1">
      <w:start w:val="1"/>
      <w:numFmt w:val="bullet"/>
      <w:lvlText w:val=""/>
      <w:lvlJc w:val="left"/>
      <w:pPr>
        <w:ind w:left="9555" w:hanging="360"/>
      </w:pPr>
      <w:rPr>
        <w:rFonts w:ascii="Symbol" w:hAnsi="Symbol" w:hint="default"/>
      </w:rPr>
    </w:lvl>
    <w:lvl w:ilvl="7" w:tplc="10090003" w:tentative="1">
      <w:start w:val="1"/>
      <w:numFmt w:val="bullet"/>
      <w:lvlText w:val="o"/>
      <w:lvlJc w:val="left"/>
      <w:pPr>
        <w:ind w:left="10275" w:hanging="360"/>
      </w:pPr>
      <w:rPr>
        <w:rFonts w:ascii="Courier New" w:hAnsi="Courier New" w:cs="Courier New" w:hint="default"/>
      </w:rPr>
    </w:lvl>
    <w:lvl w:ilvl="8" w:tplc="10090005" w:tentative="1">
      <w:start w:val="1"/>
      <w:numFmt w:val="bullet"/>
      <w:lvlText w:val=""/>
      <w:lvlJc w:val="left"/>
      <w:pPr>
        <w:ind w:left="10995" w:hanging="360"/>
      </w:pPr>
      <w:rPr>
        <w:rFonts w:ascii="Wingdings" w:hAnsi="Wingdings" w:hint="default"/>
      </w:rPr>
    </w:lvl>
  </w:abstractNum>
  <w:abstractNum w:abstractNumId="16" w15:restartNumberingAfterBreak="0">
    <w:nsid w:val="5E0B2945"/>
    <w:multiLevelType w:val="hybridMultilevel"/>
    <w:tmpl w:val="8F36B52E"/>
    <w:lvl w:ilvl="0" w:tplc="62EEDE4C">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EE82B05"/>
    <w:multiLevelType w:val="hybridMultilevel"/>
    <w:tmpl w:val="41FEF98C"/>
    <w:lvl w:ilvl="0" w:tplc="BFAA5B26">
      <w:numFmt w:val="bullet"/>
      <w:lvlText w:val=""/>
      <w:lvlJc w:val="left"/>
      <w:pPr>
        <w:ind w:left="5235" w:hanging="360"/>
      </w:pPr>
      <w:rPr>
        <w:rFonts w:ascii="Wingdings" w:eastAsia="Times New Roman" w:hAnsi="Wingdings" w:cs="Times New Roman" w:hint="default"/>
      </w:rPr>
    </w:lvl>
    <w:lvl w:ilvl="1" w:tplc="10090003" w:tentative="1">
      <w:start w:val="1"/>
      <w:numFmt w:val="bullet"/>
      <w:lvlText w:val="o"/>
      <w:lvlJc w:val="left"/>
      <w:pPr>
        <w:ind w:left="5955" w:hanging="360"/>
      </w:pPr>
      <w:rPr>
        <w:rFonts w:ascii="Courier New" w:hAnsi="Courier New" w:cs="Courier New" w:hint="default"/>
      </w:rPr>
    </w:lvl>
    <w:lvl w:ilvl="2" w:tplc="10090005" w:tentative="1">
      <w:start w:val="1"/>
      <w:numFmt w:val="bullet"/>
      <w:lvlText w:val=""/>
      <w:lvlJc w:val="left"/>
      <w:pPr>
        <w:ind w:left="6675" w:hanging="360"/>
      </w:pPr>
      <w:rPr>
        <w:rFonts w:ascii="Wingdings" w:hAnsi="Wingdings" w:hint="default"/>
      </w:rPr>
    </w:lvl>
    <w:lvl w:ilvl="3" w:tplc="10090001" w:tentative="1">
      <w:start w:val="1"/>
      <w:numFmt w:val="bullet"/>
      <w:lvlText w:val=""/>
      <w:lvlJc w:val="left"/>
      <w:pPr>
        <w:ind w:left="7395" w:hanging="360"/>
      </w:pPr>
      <w:rPr>
        <w:rFonts w:ascii="Symbol" w:hAnsi="Symbol" w:hint="default"/>
      </w:rPr>
    </w:lvl>
    <w:lvl w:ilvl="4" w:tplc="10090003" w:tentative="1">
      <w:start w:val="1"/>
      <w:numFmt w:val="bullet"/>
      <w:lvlText w:val="o"/>
      <w:lvlJc w:val="left"/>
      <w:pPr>
        <w:ind w:left="8115" w:hanging="360"/>
      </w:pPr>
      <w:rPr>
        <w:rFonts w:ascii="Courier New" w:hAnsi="Courier New" w:cs="Courier New" w:hint="default"/>
      </w:rPr>
    </w:lvl>
    <w:lvl w:ilvl="5" w:tplc="10090005" w:tentative="1">
      <w:start w:val="1"/>
      <w:numFmt w:val="bullet"/>
      <w:lvlText w:val=""/>
      <w:lvlJc w:val="left"/>
      <w:pPr>
        <w:ind w:left="8835" w:hanging="360"/>
      </w:pPr>
      <w:rPr>
        <w:rFonts w:ascii="Wingdings" w:hAnsi="Wingdings" w:hint="default"/>
      </w:rPr>
    </w:lvl>
    <w:lvl w:ilvl="6" w:tplc="10090001" w:tentative="1">
      <w:start w:val="1"/>
      <w:numFmt w:val="bullet"/>
      <w:lvlText w:val=""/>
      <w:lvlJc w:val="left"/>
      <w:pPr>
        <w:ind w:left="9555" w:hanging="360"/>
      </w:pPr>
      <w:rPr>
        <w:rFonts w:ascii="Symbol" w:hAnsi="Symbol" w:hint="default"/>
      </w:rPr>
    </w:lvl>
    <w:lvl w:ilvl="7" w:tplc="10090003" w:tentative="1">
      <w:start w:val="1"/>
      <w:numFmt w:val="bullet"/>
      <w:lvlText w:val="o"/>
      <w:lvlJc w:val="left"/>
      <w:pPr>
        <w:ind w:left="10275" w:hanging="360"/>
      </w:pPr>
      <w:rPr>
        <w:rFonts w:ascii="Courier New" w:hAnsi="Courier New" w:cs="Courier New" w:hint="default"/>
      </w:rPr>
    </w:lvl>
    <w:lvl w:ilvl="8" w:tplc="10090005" w:tentative="1">
      <w:start w:val="1"/>
      <w:numFmt w:val="bullet"/>
      <w:lvlText w:val=""/>
      <w:lvlJc w:val="left"/>
      <w:pPr>
        <w:ind w:left="10995" w:hanging="360"/>
      </w:pPr>
      <w:rPr>
        <w:rFonts w:ascii="Wingdings" w:hAnsi="Wingdings" w:hint="default"/>
      </w:rPr>
    </w:lvl>
  </w:abstractNum>
  <w:abstractNum w:abstractNumId="18" w15:restartNumberingAfterBreak="0">
    <w:nsid w:val="64671EBF"/>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CC1AD6"/>
    <w:multiLevelType w:val="hybridMultilevel"/>
    <w:tmpl w:val="99EC7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FB12D1B"/>
    <w:multiLevelType w:val="hybridMultilevel"/>
    <w:tmpl w:val="5078A63C"/>
    <w:lvl w:ilvl="0" w:tplc="F24CE2D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96565D9"/>
    <w:multiLevelType w:val="hybridMultilevel"/>
    <w:tmpl w:val="92EA909A"/>
    <w:lvl w:ilvl="0" w:tplc="A66E6E6C">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B165235"/>
    <w:multiLevelType w:val="hybridMultilevel"/>
    <w:tmpl w:val="D5B8B558"/>
    <w:lvl w:ilvl="0" w:tplc="DB168DF8">
      <w:numFmt w:val="bullet"/>
      <w:lvlText w:val=""/>
      <w:lvlJc w:val="left"/>
      <w:pPr>
        <w:ind w:left="5235" w:hanging="360"/>
      </w:pPr>
      <w:rPr>
        <w:rFonts w:ascii="Wingdings" w:eastAsia="Times New Roman" w:hAnsi="Wingdings" w:cs="Times New Roman" w:hint="default"/>
      </w:rPr>
    </w:lvl>
    <w:lvl w:ilvl="1" w:tplc="10090003" w:tentative="1">
      <w:start w:val="1"/>
      <w:numFmt w:val="bullet"/>
      <w:lvlText w:val="o"/>
      <w:lvlJc w:val="left"/>
      <w:pPr>
        <w:ind w:left="5955" w:hanging="360"/>
      </w:pPr>
      <w:rPr>
        <w:rFonts w:ascii="Courier New" w:hAnsi="Courier New" w:cs="Courier New" w:hint="default"/>
      </w:rPr>
    </w:lvl>
    <w:lvl w:ilvl="2" w:tplc="10090005" w:tentative="1">
      <w:start w:val="1"/>
      <w:numFmt w:val="bullet"/>
      <w:lvlText w:val=""/>
      <w:lvlJc w:val="left"/>
      <w:pPr>
        <w:ind w:left="6675" w:hanging="360"/>
      </w:pPr>
      <w:rPr>
        <w:rFonts w:ascii="Wingdings" w:hAnsi="Wingdings" w:hint="default"/>
      </w:rPr>
    </w:lvl>
    <w:lvl w:ilvl="3" w:tplc="10090001" w:tentative="1">
      <w:start w:val="1"/>
      <w:numFmt w:val="bullet"/>
      <w:lvlText w:val=""/>
      <w:lvlJc w:val="left"/>
      <w:pPr>
        <w:ind w:left="7395" w:hanging="360"/>
      </w:pPr>
      <w:rPr>
        <w:rFonts w:ascii="Symbol" w:hAnsi="Symbol" w:hint="default"/>
      </w:rPr>
    </w:lvl>
    <w:lvl w:ilvl="4" w:tplc="10090003" w:tentative="1">
      <w:start w:val="1"/>
      <w:numFmt w:val="bullet"/>
      <w:lvlText w:val="o"/>
      <w:lvlJc w:val="left"/>
      <w:pPr>
        <w:ind w:left="8115" w:hanging="360"/>
      </w:pPr>
      <w:rPr>
        <w:rFonts w:ascii="Courier New" w:hAnsi="Courier New" w:cs="Courier New" w:hint="default"/>
      </w:rPr>
    </w:lvl>
    <w:lvl w:ilvl="5" w:tplc="10090005" w:tentative="1">
      <w:start w:val="1"/>
      <w:numFmt w:val="bullet"/>
      <w:lvlText w:val=""/>
      <w:lvlJc w:val="left"/>
      <w:pPr>
        <w:ind w:left="8835" w:hanging="360"/>
      </w:pPr>
      <w:rPr>
        <w:rFonts w:ascii="Wingdings" w:hAnsi="Wingdings" w:hint="default"/>
      </w:rPr>
    </w:lvl>
    <w:lvl w:ilvl="6" w:tplc="10090001" w:tentative="1">
      <w:start w:val="1"/>
      <w:numFmt w:val="bullet"/>
      <w:lvlText w:val=""/>
      <w:lvlJc w:val="left"/>
      <w:pPr>
        <w:ind w:left="9555" w:hanging="360"/>
      </w:pPr>
      <w:rPr>
        <w:rFonts w:ascii="Symbol" w:hAnsi="Symbol" w:hint="default"/>
      </w:rPr>
    </w:lvl>
    <w:lvl w:ilvl="7" w:tplc="10090003" w:tentative="1">
      <w:start w:val="1"/>
      <w:numFmt w:val="bullet"/>
      <w:lvlText w:val="o"/>
      <w:lvlJc w:val="left"/>
      <w:pPr>
        <w:ind w:left="10275" w:hanging="360"/>
      </w:pPr>
      <w:rPr>
        <w:rFonts w:ascii="Courier New" w:hAnsi="Courier New" w:cs="Courier New" w:hint="default"/>
      </w:rPr>
    </w:lvl>
    <w:lvl w:ilvl="8" w:tplc="10090005" w:tentative="1">
      <w:start w:val="1"/>
      <w:numFmt w:val="bullet"/>
      <w:lvlText w:val=""/>
      <w:lvlJc w:val="left"/>
      <w:pPr>
        <w:ind w:left="10995" w:hanging="360"/>
      </w:pPr>
      <w:rPr>
        <w:rFonts w:ascii="Wingdings" w:hAnsi="Wingdings" w:hint="default"/>
      </w:rPr>
    </w:lvl>
  </w:abstractNum>
  <w:num w:numId="1" w16cid:durableId="1622345833">
    <w:abstractNumId w:val="12"/>
  </w:num>
  <w:num w:numId="2" w16cid:durableId="1407648085">
    <w:abstractNumId w:val="12"/>
  </w:num>
  <w:num w:numId="3" w16cid:durableId="1443113914">
    <w:abstractNumId w:val="8"/>
  </w:num>
  <w:num w:numId="4" w16cid:durableId="1333725243">
    <w:abstractNumId w:val="20"/>
  </w:num>
  <w:num w:numId="5" w16cid:durableId="1250387163">
    <w:abstractNumId w:val="18"/>
  </w:num>
  <w:num w:numId="6" w16cid:durableId="1113789008">
    <w:abstractNumId w:val="1"/>
  </w:num>
  <w:num w:numId="7" w16cid:durableId="789055941">
    <w:abstractNumId w:val="5"/>
  </w:num>
  <w:num w:numId="8" w16cid:durableId="124126348">
    <w:abstractNumId w:val="10"/>
  </w:num>
  <w:num w:numId="9" w16cid:durableId="617417860">
    <w:abstractNumId w:val="19"/>
  </w:num>
  <w:num w:numId="10" w16cid:durableId="1107850959">
    <w:abstractNumId w:val="13"/>
  </w:num>
  <w:num w:numId="11" w16cid:durableId="1592618697">
    <w:abstractNumId w:val="3"/>
  </w:num>
  <w:num w:numId="12" w16cid:durableId="1241208082">
    <w:abstractNumId w:val="9"/>
  </w:num>
  <w:num w:numId="13" w16cid:durableId="1849053904">
    <w:abstractNumId w:val="2"/>
  </w:num>
  <w:num w:numId="14" w16cid:durableId="1062023962">
    <w:abstractNumId w:val="0"/>
  </w:num>
  <w:num w:numId="15" w16cid:durableId="133837684">
    <w:abstractNumId w:val="7"/>
  </w:num>
  <w:num w:numId="16" w16cid:durableId="1516306990">
    <w:abstractNumId w:val="6"/>
  </w:num>
  <w:num w:numId="17" w16cid:durableId="53311463">
    <w:abstractNumId w:val="11"/>
  </w:num>
  <w:num w:numId="18" w16cid:durableId="131481892">
    <w:abstractNumId w:val="22"/>
  </w:num>
  <w:num w:numId="19" w16cid:durableId="1900746213">
    <w:abstractNumId w:val="17"/>
  </w:num>
  <w:num w:numId="20" w16cid:durableId="239682934">
    <w:abstractNumId w:val="4"/>
  </w:num>
  <w:num w:numId="21" w16cid:durableId="1977374460">
    <w:abstractNumId w:val="16"/>
  </w:num>
  <w:num w:numId="22" w16cid:durableId="27026442">
    <w:abstractNumId w:val="21"/>
  </w:num>
  <w:num w:numId="23" w16cid:durableId="1479885454">
    <w:abstractNumId w:val="15"/>
  </w:num>
  <w:num w:numId="24" w16cid:durableId="7243295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867"/>
    <w:rsid w:val="00002C40"/>
    <w:rsid w:val="00007E80"/>
    <w:rsid w:val="0001409A"/>
    <w:rsid w:val="00015095"/>
    <w:rsid w:val="00026242"/>
    <w:rsid w:val="00030334"/>
    <w:rsid w:val="00031391"/>
    <w:rsid w:val="000408C1"/>
    <w:rsid w:val="00063A8A"/>
    <w:rsid w:val="000B06C3"/>
    <w:rsid w:val="000B3BD9"/>
    <w:rsid w:val="000C2FEF"/>
    <w:rsid w:val="000C3026"/>
    <w:rsid w:val="000E79B4"/>
    <w:rsid w:val="000F303E"/>
    <w:rsid w:val="000F4A1C"/>
    <w:rsid w:val="00103A13"/>
    <w:rsid w:val="00121D61"/>
    <w:rsid w:val="00133803"/>
    <w:rsid w:val="00144637"/>
    <w:rsid w:val="00147CE1"/>
    <w:rsid w:val="00164B17"/>
    <w:rsid w:val="0018553A"/>
    <w:rsid w:val="0019671D"/>
    <w:rsid w:val="001C5A6F"/>
    <w:rsid w:val="001D001A"/>
    <w:rsid w:val="001F0FA0"/>
    <w:rsid w:val="001F4043"/>
    <w:rsid w:val="001F76DC"/>
    <w:rsid w:val="00261502"/>
    <w:rsid w:val="00262A55"/>
    <w:rsid w:val="0027614F"/>
    <w:rsid w:val="0028653D"/>
    <w:rsid w:val="0029046C"/>
    <w:rsid w:val="00297241"/>
    <w:rsid w:val="002A52D3"/>
    <w:rsid w:val="002C1BF2"/>
    <w:rsid w:val="002C71A5"/>
    <w:rsid w:val="002E1706"/>
    <w:rsid w:val="002E1BD3"/>
    <w:rsid w:val="002E2522"/>
    <w:rsid w:val="002E3867"/>
    <w:rsid w:val="002F615F"/>
    <w:rsid w:val="002F6F00"/>
    <w:rsid w:val="002F7F8D"/>
    <w:rsid w:val="0030123E"/>
    <w:rsid w:val="00305D1E"/>
    <w:rsid w:val="00330542"/>
    <w:rsid w:val="003546C8"/>
    <w:rsid w:val="003822F5"/>
    <w:rsid w:val="003A1C46"/>
    <w:rsid w:val="003A758B"/>
    <w:rsid w:val="003B728E"/>
    <w:rsid w:val="003B74FA"/>
    <w:rsid w:val="003D2745"/>
    <w:rsid w:val="004020CA"/>
    <w:rsid w:val="004021B4"/>
    <w:rsid w:val="0045148B"/>
    <w:rsid w:val="0045366A"/>
    <w:rsid w:val="00456911"/>
    <w:rsid w:val="00480E47"/>
    <w:rsid w:val="004843B4"/>
    <w:rsid w:val="004921CB"/>
    <w:rsid w:val="004B4D2C"/>
    <w:rsid w:val="004E2A20"/>
    <w:rsid w:val="004E2E8B"/>
    <w:rsid w:val="004F19C0"/>
    <w:rsid w:val="004F3971"/>
    <w:rsid w:val="004F586C"/>
    <w:rsid w:val="004F68F8"/>
    <w:rsid w:val="00512E43"/>
    <w:rsid w:val="0052371D"/>
    <w:rsid w:val="0053647A"/>
    <w:rsid w:val="0055596E"/>
    <w:rsid w:val="005622DE"/>
    <w:rsid w:val="005625BF"/>
    <w:rsid w:val="00564093"/>
    <w:rsid w:val="00564CB9"/>
    <w:rsid w:val="0057203B"/>
    <w:rsid w:val="00585C53"/>
    <w:rsid w:val="00594FEC"/>
    <w:rsid w:val="00597876"/>
    <w:rsid w:val="005A173A"/>
    <w:rsid w:val="005B5E76"/>
    <w:rsid w:val="005B6365"/>
    <w:rsid w:val="005D319C"/>
    <w:rsid w:val="005E1950"/>
    <w:rsid w:val="005F2770"/>
    <w:rsid w:val="00602F7D"/>
    <w:rsid w:val="00613DE1"/>
    <w:rsid w:val="006170BB"/>
    <w:rsid w:val="00635C07"/>
    <w:rsid w:val="00667284"/>
    <w:rsid w:val="0067074F"/>
    <w:rsid w:val="00670A31"/>
    <w:rsid w:val="00684A99"/>
    <w:rsid w:val="006920A0"/>
    <w:rsid w:val="006A3B04"/>
    <w:rsid w:val="006E0C45"/>
    <w:rsid w:val="006F0198"/>
    <w:rsid w:val="00700EB7"/>
    <w:rsid w:val="00717515"/>
    <w:rsid w:val="00724C01"/>
    <w:rsid w:val="00737F7F"/>
    <w:rsid w:val="0075436A"/>
    <w:rsid w:val="0076497A"/>
    <w:rsid w:val="00767C10"/>
    <w:rsid w:val="00781FA7"/>
    <w:rsid w:val="00783312"/>
    <w:rsid w:val="00786BBB"/>
    <w:rsid w:val="0079269B"/>
    <w:rsid w:val="007B6303"/>
    <w:rsid w:val="007B6CE8"/>
    <w:rsid w:val="007C70FA"/>
    <w:rsid w:val="007F61A4"/>
    <w:rsid w:val="0080521A"/>
    <w:rsid w:val="008063BC"/>
    <w:rsid w:val="00857B11"/>
    <w:rsid w:val="008737FB"/>
    <w:rsid w:val="00883A0C"/>
    <w:rsid w:val="008849C5"/>
    <w:rsid w:val="00887A8D"/>
    <w:rsid w:val="008A16DE"/>
    <w:rsid w:val="008B0EED"/>
    <w:rsid w:val="008B2530"/>
    <w:rsid w:val="008C232F"/>
    <w:rsid w:val="008C3FBC"/>
    <w:rsid w:val="008D7693"/>
    <w:rsid w:val="008F77F6"/>
    <w:rsid w:val="009166D0"/>
    <w:rsid w:val="0092348A"/>
    <w:rsid w:val="00933AC8"/>
    <w:rsid w:val="00944AF9"/>
    <w:rsid w:val="009518AC"/>
    <w:rsid w:val="00960FF3"/>
    <w:rsid w:val="009A16AA"/>
    <w:rsid w:val="009D51B5"/>
    <w:rsid w:val="009D7AD2"/>
    <w:rsid w:val="00A021EC"/>
    <w:rsid w:val="00A07230"/>
    <w:rsid w:val="00A107C3"/>
    <w:rsid w:val="00A204DD"/>
    <w:rsid w:val="00A45C7C"/>
    <w:rsid w:val="00A727F0"/>
    <w:rsid w:val="00A862F4"/>
    <w:rsid w:val="00A96EBD"/>
    <w:rsid w:val="00AB4AD0"/>
    <w:rsid w:val="00AD5140"/>
    <w:rsid w:val="00AE301A"/>
    <w:rsid w:val="00AE38B4"/>
    <w:rsid w:val="00AF607C"/>
    <w:rsid w:val="00B00683"/>
    <w:rsid w:val="00B011C8"/>
    <w:rsid w:val="00B040B1"/>
    <w:rsid w:val="00B10CDD"/>
    <w:rsid w:val="00B15727"/>
    <w:rsid w:val="00B21A83"/>
    <w:rsid w:val="00B21F1B"/>
    <w:rsid w:val="00B4314A"/>
    <w:rsid w:val="00B54E90"/>
    <w:rsid w:val="00B55B04"/>
    <w:rsid w:val="00B7590B"/>
    <w:rsid w:val="00B904BD"/>
    <w:rsid w:val="00BA0330"/>
    <w:rsid w:val="00BA59AE"/>
    <w:rsid w:val="00BC77ED"/>
    <w:rsid w:val="00BD2920"/>
    <w:rsid w:val="00BD5E3A"/>
    <w:rsid w:val="00C2693D"/>
    <w:rsid w:val="00C36928"/>
    <w:rsid w:val="00C408CB"/>
    <w:rsid w:val="00C62AF0"/>
    <w:rsid w:val="00C66714"/>
    <w:rsid w:val="00C726AB"/>
    <w:rsid w:val="00C952FE"/>
    <w:rsid w:val="00CB2C9D"/>
    <w:rsid w:val="00CB69FA"/>
    <w:rsid w:val="00CC0C98"/>
    <w:rsid w:val="00CD1DD7"/>
    <w:rsid w:val="00CD481B"/>
    <w:rsid w:val="00CD4F61"/>
    <w:rsid w:val="00CD572E"/>
    <w:rsid w:val="00CF501F"/>
    <w:rsid w:val="00D00F65"/>
    <w:rsid w:val="00D06D33"/>
    <w:rsid w:val="00D16F28"/>
    <w:rsid w:val="00D21A9B"/>
    <w:rsid w:val="00D246A4"/>
    <w:rsid w:val="00D34954"/>
    <w:rsid w:val="00D4606F"/>
    <w:rsid w:val="00D61D33"/>
    <w:rsid w:val="00D77787"/>
    <w:rsid w:val="00D779AB"/>
    <w:rsid w:val="00D81175"/>
    <w:rsid w:val="00D81990"/>
    <w:rsid w:val="00D83179"/>
    <w:rsid w:val="00D87C36"/>
    <w:rsid w:val="00DA3BBD"/>
    <w:rsid w:val="00DB13FA"/>
    <w:rsid w:val="00DB66FD"/>
    <w:rsid w:val="00DC40BF"/>
    <w:rsid w:val="00E32E1F"/>
    <w:rsid w:val="00E35312"/>
    <w:rsid w:val="00E36E4D"/>
    <w:rsid w:val="00E6143B"/>
    <w:rsid w:val="00E80B40"/>
    <w:rsid w:val="00E874E4"/>
    <w:rsid w:val="00E91C2C"/>
    <w:rsid w:val="00E950DF"/>
    <w:rsid w:val="00ED170C"/>
    <w:rsid w:val="00EE0C9C"/>
    <w:rsid w:val="00EE49D9"/>
    <w:rsid w:val="00EE56B2"/>
    <w:rsid w:val="00EE6DE7"/>
    <w:rsid w:val="00F24F37"/>
    <w:rsid w:val="00F510E4"/>
    <w:rsid w:val="00F95CF0"/>
    <w:rsid w:val="00FE20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E5F8A"/>
  <w15:docId w15:val="{B804C59B-49B2-42ED-A35B-FD115A37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862F4"/>
    <w:rPr>
      <w:sz w:val="16"/>
      <w:szCs w:val="16"/>
    </w:rPr>
  </w:style>
  <w:style w:type="paragraph" w:styleId="CommentText">
    <w:name w:val="annotation text"/>
    <w:basedOn w:val="Normal"/>
    <w:link w:val="CommentTextChar"/>
    <w:rsid w:val="00A862F4"/>
    <w:rPr>
      <w:sz w:val="20"/>
      <w:szCs w:val="20"/>
    </w:rPr>
  </w:style>
  <w:style w:type="character" w:customStyle="1" w:styleId="CommentTextChar">
    <w:name w:val="Comment Text Char"/>
    <w:link w:val="CommentText"/>
    <w:rsid w:val="00A862F4"/>
    <w:rPr>
      <w:lang w:eastAsia="en-US"/>
    </w:rPr>
  </w:style>
  <w:style w:type="paragraph" w:styleId="CommentSubject">
    <w:name w:val="annotation subject"/>
    <w:basedOn w:val="CommentText"/>
    <w:next w:val="CommentText"/>
    <w:link w:val="CommentSubjectChar"/>
    <w:rsid w:val="00A862F4"/>
    <w:rPr>
      <w:b/>
      <w:bCs/>
    </w:rPr>
  </w:style>
  <w:style w:type="character" w:customStyle="1" w:styleId="CommentSubjectChar">
    <w:name w:val="Comment Subject Char"/>
    <w:link w:val="CommentSubject"/>
    <w:rsid w:val="00A862F4"/>
    <w:rPr>
      <w:b/>
      <w:bCs/>
      <w:lang w:eastAsia="en-US"/>
    </w:rPr>
  </w:style>
  <w:style w:type="paragraph" w:styleId="BalloonText">
    <w:name w:val="Balloon Text"/>
    <w:basedOn w:val="Normal"/>
    <w:link w:val="BalloonTextChar"/>
    <w:rsid w:val="00A862F4"/>
    <w:rPr>
      <w:rFonts w:ascii="Tahoma" w:hAnsi="Tahoma" w:cs="Tahoma"/>
      <w:sz w:val="16"/>
      <w:szCs w:val="16"/>
    </w:rPr>
  </w:style>
  <w:style w:type="character" w:customStyle="1" w:styleId="BalloonTextChar">
    <w:name w:val="Balloon Text Char"/>
    <w:link w:val="BalloonText"/>
    <w:rsid w:val="00A862F4"/>
    <w:rPr>
      <w:rFonts w:ascii="Tahoma" w:hAnsi="Tahoma" w:cs="Tahoma"/>
      <w:sz w:val="16"/>
      <w:szCs w:val="16"/>
      <w:lang w:eastAsia="en-US"/>
    </w:rPr>
  </w:style>
  <w:style w:type="paragraph" w:styleId="NoSpacing">
    <w:name w:val="No Spacing"/>
    <w:uiPriority w:val="1"/>
    <w:qFormat/>
    <w:rsid w:val="00A727F0"/>
    <w:rPr>
      <w:rFonts w:ascii="Calibri" w:eastAsia="Calibri" w:hAnsi="Calibri"/>
      <w:sz w:val="22"/>
      <w:szCs w:val="22"/>
      <w:lang w:val="fr-CA" w:eastAsia="en-US"/>
    </w:rPr>
  </w:style>
  <w:style w:type="paragraph" w:styleId="Header">
    <w:name w:val="header"/>
    <w:basedOn w:val="Normal"/>
    <w:link w:val="HeaderChar"/>
    <w:rsid w:val="00B55B04"/>
    <w:pPr>
      <w:tabs>
        <w:tab w:val="center" w:pos="4680"/>
        <w:tab w:val="right" w:pos="9360"/>
      </w:tabs>
    </w:pPr>
  </w:style>
  <w:style w:type="character" w:customStyle="1" w:styleId="HeaderChar">
    <w:name w:val="Header Char"/>
    <w:link w:val="Header"/>
    <w:rsid w:val="00B55B04"/>
    <w:rPr>
      <w:sz w:val="24"/>
      <w:szCs w:val="24"/>
      <w:lang w:val="en-CA" w:eastAsia="en-US"/>
    </w:rPr>
  </w:style>
  <w:style w:type="paragraph" w:styleId="Footer">
    <w:name w:val="footer"/>
    <w:basedOn w:val="Normal"/>
    <w:link w:val="FooterChar"/>
    <w:uiPriority w:val="99"/>
    <w:rsid w:val="00B55B04"/>
    <w:pPr>
      <w:tabs>
        <w:tab w:val="center" w:pos="4680"/>
        <w:tab w:val="right" w:pos="9360"/>
      </w:tabs>
    </w:pPr>
  </w:style>
  <w:style w:type="character" w:customStyle="1" w:styleId="FooterChar">
    <w:name w:val="Footer Char"/>
    <w:link w:val="Footer"/>
    <w:uiPriority w:val="99"/>
    <w:rsid w:val="00B55B04"/>
    <w:rPr>
      <w:sz w:val="24"/>
      <w:szCs w:val="24"/>
      <w:lang w:val="en-CA" w:eastAsia="en-US"/>
    </w:rPr>
  </w:style>
  <w:style w:type="paragraph" w:styleId="ListParagraph">
    <w:name w:val="List Paragraph"/>
    <w:basedOn w:val="Normal"/>
    <w:uiPriority w:val="34"/>
    <w:qFormat/>
    <w:rsid w:val="00F95CF0"/>
    <w:pPr>
      <w:ind w:left="720"/>
      <w:contextualSpacing/>
    </w:pPr>
  </w:style>
  <w:style w:type="paragraph" w:styleId="NormalWeb">
    <w:name w:val="Normal (Web)"/>
    <w:basedOn w:val="Normal"/>
    <w:uiPriority w:val="99"/>
    <w:unhideWhenUsed/>
    <w:rsid w:val="008737FB"/>
    <w:pPr>
      <w:spacing w:before="100" w:beforeAutospacing="1" w:after="100" w:afterAutospacing="1"/>
    </w:pPr>
    <w:rPr>
      <w:lang w:eastAsia="en-CA"/>
    </w:rPr>
  </w:style>
  <w:style w:type="character" w:styleId="Hyperlink">
    <w:name w:val="Hyperlink"/>
    <w:basedOn w:val="DefaultParagraphFont"/>
    <w:unhideWhenUsed/>
    <w:rsid w:val="00A45C7C"/>
    <w:rPr>
      <w:color w:val="0563C1" w:themeColor="hyperlink"/>
      <w:u w:val="single"/>
    </w:rPr>
  </w:style>
  <w:style w:type="paragraph" w:styleId="Revision">
    <w:name w:val="Revision"/>
    <w:hidden/>
    <w:uiPriority w:val="99"/>
    <w:semiHidden/>
    <w:rsid w:val="001D001A"/>
    <w:rPr>
      <w:sz w:val="24"/>
      <w:szCs w:val="24"/>
      <w:lang w:eastAsia="en-US"/>
    </w:rPr>
  </w:style>
  <w:style w:type="character" w:customStyle="1" w:styleId="cf01">
    <w:name w:val="cf01"/>
    <w:basedOn w:val="DefaultParagraphFont"/>
    <w:rsid w:val="00D06D33"/>
    <w:rPr>
      <w:rFonts w:ascii="Segoe UI" w:hAnsi="Segoe UI" w:cs="Segoe UI" w:hint="default"/>
      <w:sz w:val="18"/>
      <w:szCs w:val="18"/>
    </w:rPr>
  </w:style>
  <w:style w:type="paragraph" w:styleId="FootnoteText">
    <w:name w:val="footnote text"/>
    <w:basedOn w:val="Normal"/>
    <w:link w:val="FootnoteTextChar"/>
    <w:semiHidden/>
    <w:unhideWhenUsed/>
    <w:rsid w:val="001F0FA0"/>
    <w:rPr>
      <w:sz w:val="20"/>
      <w:szCs w:val="20"/>
    </w:rPr>
  </w:style>
  <w:style w:type="character" w:customStyle="1" w:styleId="FootnoteTextChar">
    <w:name w:val="Footnote Text Char"/>
    <w:basedOn w:val="DefaultParagraphFont"/>
    <w:link w:val="FootnoteText"/>
    <w:semiHidden/>
    <w:rsid w:val="001F0FA0"/>
    <w:rPr>
      <w:lang w:eastAsia="en-US"/>
    </w:rPr>
  </w:style>
  <w:style w:type="character" w:styleId="FootnoteReference">
    <w:name w:val="footnote reference"/>
    <w:basedOn w:val="DefaultParagraphFont"/>
    <w:semiHidden/>
    <w:unhideWhenUsed/>
    <w:rsid w:val="001F0F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059">
      <w:bodyDiv w:val="1"/>
      <w:marLeft w:val="0"/>
      <w:marRight w:val="0"/>
      <w:marTop w:val="0"/>
      <w:marBottom w:val="0"/>
      <w:divBdr>
        <w:top w:val="none" w:sz="0" w:space="0" w:color="auto"/>
        <w:left w:val="none" w:sz="0" w:space="0" w:color="auto"/>
        <w:bottom w:val="none" w:sz="0" w:space="0" w:color="auto"/>
        <w:right w:val="none" w:sz="0" w:space="0" w:color="auto"/>
      </w:divBdr>
    </w:div>
    <w:div w:id="141847226">
      <w:bodyDiv w:val="1"/>
      <w:marLeft w:val="0"/>
      <w:marRight w:val="0"/>
      <w:marTop w:val="0"/>
      <w:marBottom w:val="0"/>
      <w:divBdr>
        <w:top w:val="none" w:sz="0" w:space="0" w:color="auto"/>
        <w:left w:val="none" w:sz="0" w:space="0" w:color="auto"/>
        <w:bottom w:val="none" w:sz="0" w:space="0" w:color="auto"/>
        <w:right w:val="none" w:sz="0" w:space="0" w:color="auto"/>
      </w:divBdr>
    </w:div>
    <w:div w:id="671031621">
      <w:bodyDiv w:val="1"/>
      <w:marLeft w:val="0"/>
      <w:marRight w:val="0"/>
      <w:marTop w:val="0"/>
      <w:marBottom w:val="0"/>
      <w:divBdr>
        <w:top w:val="none" w:sz="0" w:space="0" w:color="auto"/>
        <w:left w:val="none" w:sz="0" w:space="0" w:color="auto"/>
        <w:bottom w:val="none" w:sz="0" w:space="0" w:color="auto"/>
        <w:right w:val="none" w:sz="0" w:space="0" w:color="auto"/>
      </w:divBdr>
    </w:div>
    <w:div w:id="901672937">
      <w:bodyDiv w:val="1"/>
      <w:marLeft w:val="0"/>
      <w:marRight w:val="0"/>
      <w:marTop w:val="0"/>
      <w:marBottom w:val="0"/>
      <w:divBdr>
        <w:top w:val="none" w:sz="0" w:space="0" w:color="auto"/>
        <w:left w:val="none" w:sz="0" w:space="0" w:color="auto"/>
        <w:bottom w:val="none" w:sz="0" w:space="0" w:color="auto"/>
        <w:right w:val="none" w:sz="0" w:space="0" w:color="auto"/>
      </w:divBdr>
    </w:div>
    <w:div w:id="1020862262">
      <w:bodyDiv w:val="1"/>
      <w:marLeft w:val="0"/>
      <w:marRight w:val="0"/>
      <w:marTop w:val="0"/>
      <w:marBottom w:val="0"/>
      <w:divBdr>
        <w:top w:val="none" w:sz="0" w:space="0" w:color="auto"/>
        <w:left w:val="none" w:sz="0" w:space="0" w:color="auto"/>
        <w:bottom w:val="none" w:sz="0" w:space="0" w:color="auto"/>
        <w:right w:val="none" w:sz="0" w:space="0" w:color="auto"/>
      </w:divBdr>
    </w:div>
    <w:div w:id="12213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ia@oipc.ab.ca"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healthcii-implementation@gov.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AB Health Document" ma:contentTypeID="0x0101002DA9274B61E2EB41A63B8AD690C008D900F474BB1A0AC74347A731BFA551B077D4" ma:contentTypeVersion="14" ma:contentTypeDescription="Alberta Health Document." ma:contentTypeScope="" ma:versionID="46cae9ab35fbbb8e0865c56c50ba1457">
  <xsd:schema xmlns:xsd="http://www.w3.org/2001/XMLSchema" xmlns:xs="http://www.w3.org/2001/XMLSchema" xmlns:p="http://schemas.microsoft.com/office/2006/metadata/properties" xmlns:ns1="dfdf724d-0fcb-4aab-ad1c-3b44d1ad7953" xmlns:ns3="a9d34b3d-1891-445d-be8a-c37736683d4a" targetNamespace="http://schemas.microsoft.com/office/2006/metadata/properties" ma:root="true" ma:fieldsID="b2c8de182a5ba6fe0ed570a9192958d5" ns1:_="" ns3:_="">
    <xsd:import namespace="dfdf724d-0fcb-4aab-ad1c-3b44d1ad7953"/>
    <xsd:import namespace="a9d34b3d-1891-445d-be8a-c37736683d4a"/>
    <xsd:element name="properties">
      <xsd:complexType>
        <xsd:sequence>
          <xsd:element name="documentManagement">
            <xsd:complexType>
              <xsd:all>
                <xsd:element ref="ns1:ah_function" minOccurs="0"/>
                <xsd:element ref="ns1:ah_subfctn" minOccurs="0"/>
                <xsd:element ref="ns1:_dlc_DocId" minOccurs="0"/>
                <xsd:element ref="ns1:_dlc_DocIdUrl" minOccurs="0"/>
                <xsd:element ref="ns1:_dlc_DocIdPersistId" minOccurs="0"/>
                <xsd:element ref="ns1:mcade6b8760c4deb87be4905052af057" minOccurs="0"/>
                <xsd:element ref="ns1:TaxCatchAll" minOccurs="0"/>
                <xsd:element ref="ns1:TaxCatchAllLabel" minOccurs="0"/>
                <xsd:element ref="ns1:d8ccf7e506ec4bceb46a33647d6449ee" minOccurs="0"/>
                <xsd:element ref="ns3:SharedWithUsers" minOccurs="0"/>
                <xsd:element ref="ns1:ah_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f724d-0fcb-4aab-ad1c-3b44d1ad7953" elementFormDefault="qualified">
    <xsd:import namespace="http://schemas.microsoft.com/office/2006/documentManagement/types"/>
    <xsd:import namespace="http://schemas.microsoft.com/office/infopath/2007/PartnerControls"/>
    <xsd:element name="ah_function" ma:index="0" nillable="true" ma:displayName="Function" ma:default="Information Technology Management" ma:description="This field represents the function of the classification." ma:internalName="ah_function">
      <xsd:simpleType>
        <xsd:restriction base="dms:Text">
          <xsd:maxLength value="255"/>
        </xsd:restriction>
      </xsd:simpleType>
    </xsd:element>
    <xsd:element name="ah_subfctn" ma:index="1" nillable="true" ma:displayName="Subfunction" ma:description="This field represents the sub function of the function. This is the retention of the item." ma:internalName="ah_subfctn">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mcade6b8760c4deb87be4905052af057" ma:index="12" nillable="true" ma:taxonomy="true" ma:internalName="mcade6b8760c4deb87be4905052af057" ma:taxonomyFieldName="ah_schedule" ma:displayName="Schedule and Item" ma:default="71;#1986/050-A018 890 - Freedomg of Information and Protection of Privacy (FOIP) - Requests - General Information|76c75f15-6003-4663-b0a6-77c8cae584c5" ma:fieldId="{052bc987-cd8c-42dd-8b5f-ffc4916ea7ad}" ma:sspId="18a476df-a960-464d-af1c-a794cc89b813" ma:termSetId="cce83426-ff06-4214-8a13-fbdf417cc328"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c0a0bda-4245-44f5-a5b1-af255441cbcc}" ma:internalName="TaxCatchAll" ma:showField="CatchAllData" ma:web="dfdf724d-0fcb-4aab-ad1c-3b44d1ad7953">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c0a0bda-4245-44f5-a5b1-af255441cbcc}" ma:internalName="TaxCatchAllLabel" ma:readOnly="true" ma:showField="CatchAllDataLabel" ma:web="dfdf724d-0fcb-4aab-ad1c-3b44d1ad7953">
      <xsd:complexType>
        <xsd:complexContent>
          <xsd:extension base="dms:MultiChoiceLookup">
            <xsd:sequence>
              <xsd:element name="Value" type="dms:Lookup" maxOccurs="unbounded" minOccurs="0" nillable="true"/>
            </xsd:sequence>
          </xsd:extension>
        </xsd:complexContent>
      </xsd:complexType>
    </xsd:element>
    <xsd:element name="d8ccf7e506ec4bceb46a33647d6449ee" ma:index="16" ma:taxonomy="true" ma:internalName="d8ccf7e506ec4bceb46a33647d6449ee" ma:taxonomyFieldName="ah_business_unit" ma:displayName="Alberta Health Business Unit" ma:default="133;#Strategic IMT Services|7e13d39c-4f6d-4393-9f22-f31e61e449d6" ma:fieldId="{d8ccf7e5-06ec-4bce-b46a-33647d6449ee}" ma:sspId="18a476df-a960-464d-af1c-a794cc89b813" ma:termSetId="44a2814c-51d4-40c4-b688-537dc6c4e662" ma:anchorId="00000000-0000-0000-0000-000000000000" ma:open="false" ma:isKeyword="false">
      <xsd:complexType>
        <xsd:sequence>
          <xsd:element ref="pc:Terms" minOccurs="0" maxOccurs="1"/>
        </xsd:sequence>
      </xsd:complexType>
    </xsd:element>
    <xsd:element name="ah_record" ma:index="20" nillable="true" ma:displayName="Record" ma:default="Official" ma:description="This field contains the types used to define if the content is an official record or Transitory." ma:format="Dropdown" ma:internalName="ah_record">
      <xsd:simpleType>
        <xsd:restriction base="dms:Choice">
          <xsd:enumeration value="Official"/>
          <xsd:enumeration value="Transitory"/>
        </xsd:restriction>
      </xsd:simpleType>
    </xsd:element>
  </xsd:schema>
  <xsd:schema xmlns:xsd="http://www.w3.org/2001/XMLSchema" xmlns:xs="http://www.w3.org/2001/XMLSchema" xmlns:dms="http://schemas.microsoft.com/office/2006/documentManagement/types" xmlns:pc="http://schemas.microsoft.com/office/infopath/2007/PartnerControls" targetNamespace="a9d34b3d-1891-445d-be8a-c37736683d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fdf724d-0fcb-4aab-ad1c-3b44d1ad7953">
      <Value>35</Value>
      <Value>59</Value>
    </TaxCatchAll>
    <mcade6b8760c4deb87be4905052af057 xmlns="dfdf724d-0fcb-4aab-ad1c-3b44d1ad7953">
      <Terms xmlns="http://schemas.microsoft.com/office/infopath/2007/PartnerControls">
        <TermInfo xmlns="http://schemas.microsoft.com/office/infopath/2007/PartnerControls">
          <TermName xmlns="http://schemas.microsoft.com/office/infopath/2007/PartnerControls">1986/050-A018 845 - Information Technology - Communications Network</TermName>
          <TermId xmlns="http://schemas.microsoft.com/office/infopath/2007/PartnerControls">adb5aa5f-fc3f-4a3e-9f8d-7f6c54d61d85</TermId>
        </TermInfo>
      </Terms>
    </mcade6b8760c4deb87be4905052af057>
    <ah_function xmlns="dfdf724d-0fcb-4aab-ad1c-3b44d1ad7953">Information Technology Management</ah_function>
    <ah_record xmlns="dfdf724d-0fcb-4aab-ad1c-3b44d1ad7953">Official</ah_record>
    <d8ccf7e506ec4bceb46a33647d6449ee xmlns="dfdf724d-0fcb-4aab-ad1c-3b44d1ad7953">
      <Terms xmlns="http://schemas.microsoft.com/office/infopath/2007/PartnerControls">
        <TermInfo xmlns="http://schemas.microsoft.com/office/infopath/2007/PartnerControls">
          <TermName xmlns="http://schemas.microsoft.com/office/infopath/2007/PartnerControls">Health Information Systems:Strategic IMT Services</TermName>
          <TermId xmlns="http://schemas.microsoft.com/office/infopath/2007/PartnerControls">7e13d39c-4f6d-4393-9f22-f31e61e449d6</TermId>
        </TermInfo>
      </Terms>
    </d8ccf7e506ec4bceb46a33647d6449ee>
    <ah_subfctn xmlns="dfdf724d-0fcb-4aab-ad1c-3b44d1ad7953">Client Support Services</ah_subfctn>
    <_dlc_DocId xmlns="dfdf724d-0fcb-4aab-ad1c-3b44d1ad7953">2HYFRJ5TKS5N-638974344-4381</_dlc_DocId>
    <_dlc_DocIdUrl xmlns="dfdf724d-0fcb-4aab-ad1c-3b44d1ad7953">
      <Url>https://health0003.sp.alberta.ca/4327/_layouts/15/DocIdRedir.aspx?ID=2HYFRJ5TKS5N-638974344-4381</Url>
      <Description>2HYFRJ5TKS5N-638974344-4381</Description>
    </_dlc_DocIdUrl>
  </documentManagement>
</p:properties>
</file>

<file path=customXml/itemProps1.xml><?xml version="1.0" encoding="utf-8"?>
<ds:datastoreItem xmlns:ds="http://schemas.openxmlformats.org/officeDocument/2006/customXml" ds:itemID="{ADF7949F-0CBF-4CB1-A1DE-3F698819DEB1}">
  <ds:schemaRefs>
    <ds:schemaRef ds:uri="http://schemas.openxmlformats.org/officeDocument/2006/bibliography"/>
  </ds:schemaRefs>
</ds:datastoreItem>
</file>

<file path=customXml/itemProps2.xml><?xml version="1.0" encoding="utf-8"?>
<ds:datastoreItem xmlns:ds="http://schemas.openxmlformats.org/officeDocument/2006/customXml" ds:itemID="{94F49194-8F68-4A03-BCB9-CD51BCDF0589}">
  <ds:schemaRefs>
    <ds:schemaRef ds:uri="http://schemas.microsoft.com/office/2006/metadata/longProperties"/>
  </ds:schemaRefs>
</ds:datastoreItem>
</file>

<file path=customXml/itemProps3.xml><?xml version="1.0" encoding="utf-8"?>
<ds:datastoreItem xmlns:ds="http://schemas.openxmlformats.org/officeDocument/2006/customXml" ds:itemID="{6D873304-491B-44D1-9461-462D6C8A0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f724d-0fcb-4aab-ad1c-3b44d1ad7953"/>
    <ds:schemaRef ds:uri="a9d34b3d-1891-445d-be8a-c37736683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5CDF4F-4350-4960-B7DA-257F507369E9}">
  <ds:schemaRefs>
    <ds:schemaRef ds:uri="http://schemas.microsoft.com/sharepoint/events"/>
  </ds:schemaRefs>
</ds:datastoreItem>
</file>

<file path=customXml/itemProps5.xml><?xml version="1.0" encoding="utf-8"?>
<ds:datastoreItem xmlns:ds="http://schemas.openxmlformats.org/officeDocument/2006/customXml" ds:itemID="{9149EE35-04AD-4682-BFF9-ABA4E3D08EE1}">
  <ds:schemaRefs>
    <ds:schemaRef ds:uri="http://schemas.microsoft.com/sharepoint/v3/contenttype/forms"/>
  </ds:schemaRefs>
</ds:datastoreItem>
</file>

<file path=customXml/itemProps6.xml><?xml version="1.0" encoding="utf-8"?>
<ds:datastoreItem xmlns:ds="http://schemas.openxmlformats.org/officeDocument/2006/customXml" ds:itemID="{AF442D99-3B48-4F97-8B6D-3A0B72417E38}">
  <ds:schemaRefs>
    <ds:schemaRef ds:uri="http://schemas.microsoft.com/office/2006/metadata/properties"/>
    <ds:schemaRef ds:uri="http://schemas.microsoft.com/office/infopath/2007/PartnerControls"/>
    <ds:schemaRef ds:uri="dfdf724d-0fcb-4aab-ad1c-3b44d1ad7953"/>
  </ds:schemaRefs>
</ds:datastoreItem>
</file>

<file path=docMetadata/LabelInfo.xml><?xml version="1.0" encoding="utf-8"?>
<clbl:labelList xmlns:clbl="http://schemas.microsoft.com/office/2020/mipLabelMetadata">
  <clbl:label id="{01b98409-0d8d-4998-961a-3ad5cfa86e45}" enabled="1" method="Privileged" siteId="{b9fec68c-c92d-461e-9a97-3d03a0f18b82}" contentBits="1"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1055</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CII-CPAR_Endorsement_Letter</vt:lpstr>
    </vt:vector>
  </TitlesOfParts>
  <Company>GOA</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CII-CPAR_Endorsement_Letter</dc:title>
  <dc:creator>Duncan Worden</dc:creator>
  <cp:lastModifiedBy>Bachman, Peter D</cp:lastModifiedBy>
  <cp:revision>2</cp:revision>
  <cp:lastPrinted>2019-03-21T15:44:00Z</cp:lastPrinted>
  <dcterms:created xsi:type="dcterms:W3CDTF">2024-03-25T22:32:00Z</dcterms:created>
  <dcterms:modified xsi:type="dcterms:W3CDTF">2024-03-25T22:32:00Z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0x0101002DA9274B61E2EB41A63B8AD690C008D900F474BB1A0AC74347A731BFA551B077D4</vt:lpwstr>
  </property>
  <property fmtid="{D5CDD505-2E9C-101B-9397-08002B2CF9AE}" pid="3" name="display_urn:schemas-microsoft-com:office:office#Editor">
    <vt:lpwstr>Koliesnik, Nelia</vt:lpwstr>
  </property>
  <property fmtid="{D5CDD505-2E9C-101B-9397-08002B2CF9AE}" pid="4" name="TemplateUrl">
    <vt:lpwstr/>
  </property>
  <property fmtid="{D5CDD505-2E9C-101B-9397-08002B2CF9AE}" pid="5" name="Order">
    <vt:lpwstr>25100.0000000000</vt:lpwstr>
  </property>
  <property fmtid="{D5CDD505-2E9C-101B-9397-08002B2CF9AE}" pid="6" name="xd_ProgID">
    <vt:lpwstr/>
  </property>
  <property fmtid="{D5CDD505-2E9C-101B-9397-08002B2CF9AE}" pid="7" name="display_urn:schemas-microsoft-com:office:office#Author">
    <vt:lpwstr>Koliesnik, Nelia</vt:lpwstr>
  </property>
  <property fmtid="{D5CDD505-2E9C-101B-9397-08002B2CF9AE}" pid="8" name="_dlc_DocId">
    <vt:lpwstr>C24WVAJCUTAX-1376539993-8</vt:lpwstr>
  </property>
  <property fmtid="{D5CDD505-2E9C-101B-9397-08002B2CF9AE}" pid="9" name="_dlc_DocIdItemGuid">
    <vt:lpwstr>f3bcad43-8994-4f84-9bb9-3723e30cbd7e</vt:lpwstr>
  </property>
  <property fmtid="{D5CDD505-2E9C-101B-9397-08002B2CF9AE}" pid="10" name="_dlc_DocIdUrl">
    <vt:lpwstr>https://ensembleca.ent.cgi.com/client/30649/projects/_layouts/15/DocIdRedir.aspx?ID=C24WVAJCUTAX-1376539993-8, C24WVAJCUTAX-1376539993-8</vt:lpwstr>
  </property>
  <property fmtid="{D5CDD505-2E9C-101B-9397-08002B2CF9AE}" pid="11" name="project">
    <vt:lpwstr>;#CII CPAR;#</vt:lpwstr>
  </property>
  <property fmtid="{D5CDD505-2E9C-101B-9397-08002B2CF9AE}" pid="12" name="ah_business_unit">
    <vt:lpwstr>59;#Health Information Systems:Strategic IMT Services|7e13d39c-4f6d-4393-9f22-f31e61e449d6</vt:lpwstr>
  </property>
  <property fmtid="{D5CDD505-2E9C-101B-9397-08002B2CF9AE}" pid="13" name="ah_schedule">
    <vt:lpwstr>35;#1986/050-A018 845 - Information Technology - Communications Network|adb5aa5f-fc3f-4a3e-9f8d-7f6c54d61d85</vt:lpwstr>
  </property>
</Properties>
</file>