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3-Accent1"/>
        <w:tblpPr w:leftFromText="180" w:rightFromText="180" w:vertAnchor="page" w:horzAnchor="page" w:tblpX="466" w:tblpY="2611"/>
        <w:tblW w:w="10841" w:type="dxa"/>
        <w:tblLook w:val="04A0" w:firstRow="1" w:lastRow="0" w:firstColumn="1" w:lastColumn="0" w:noHBand="0" w:noVBand="1"/>
      </w:tblPr>
      <w:tblGrid>
        <w:gridCol w:w="643"/>
        <w:gridCol w:w="874"/>
        <w:gridCol w:w="2686"/>
        <w:gridCol w:w="1365"/>
        <w:gridCol w:w="2079"/>
        <w:gridCol w:w="1527"/>
        <w:gridCol w:w="1667"/>
      </w:tblGrid>
      <w:tr w:rsidR="00207B8D" w14:paraId="1C6D8A9A" w14:textId="77777777" w:rsidTr="00DB5D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 w:val="restart"/>
            <w:textDirection w:val="btLr"/>
          </w:tcPr>
          <w:p w14:paraId="0D5332DA" w14:textId="77777777" w:rsidR="00207B8D" w:rsidRPr="002A681B" w:rsidRDefault="002A681B" w:rsidP="00DB5D7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681B">
              <w:rPr>
                <w:rFonts w:ascii="Arial" w:hAnsi="Arial" w:cs="Arial"/>
                <w:sz w:val="32"/>
                <w:szCs w:val="32"/>
              </w:rPr>
              <w:t>Identify</w:t>
            </w:r>
            <w:r w:rsidR="00DB5D78">
              <w:rPr>
                <w:rFonts w:ascii="Arial" w:hAnsi="Arial" w:cs="Arial"/>
                <w:sz w:val="32"/>
                <w:szCs w:val="32"/>
              </w:rPr>
              <w:t xml:space="preserve"> User</w:t>
            </w:r>
          </w:p>
          <w:p w14:paraId="4BD29FF9" w14:textId="77777777" w:rsidR="00207B8D" w:rsidRPr="002A681B" w:rsidRDefault="00207B8D" w:rsidP="00DB5D7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74" w:type="dxa"/>
            <w:vAlign w:val="center"/>
          </w:tcPr>
          <w:p w14:paraId="6A4FF7EF" w14:textId="77777777" w:rsidR="00207B8D" w:rsidRPr="002A681B" w:rsidRDefault="00207B8D" w:rsidP="00DB5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center"/>
          </w:tcPr>
          <w:p w14:paraId="18E77BEB" w14:textId="77777777" w:rsidR="00207B8D" w:rsidRPr="002A681B" w:rsidRDefault="00207B8D" w:rsidP="006C6D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A681B">
              <w:rPr>
                <w:rFonts w:ascii="Arial" w:hAnsi="Arial" w:cs="Arial"/>
              </w:rPr>
              <w:t>ASaP</w:t>
            </w:r>
            <w:proofErr w:type="spellEnd"/>
            <w:r w:rsidRPr="002A681B">
              <w:rPr>
                <w:rFonts w:ascii="Arial" w:hAnsi="Arial" w:cs="Arial"/>
              </w:rPr>
              <w:t>+ Modifiable Factors</w:t>
            </w:r>
            <w:r w:rsidR="00D86C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14:paraId="0389B606" w14:textId="77777777" w:rsidR="00207B8D" w:rsidRPr="002A681B" w:rsidRDefault="00207B8D" w:rsidP="00DB5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81B">
              <w:rPr>
                <w:rFonts w:ascii="Arial" w:hAnsi="Arial" w:cs="Arial"/>
              </w:rPr>
              <w:t>Who will screen for this factor?</w:t>
            </w:r>
          </w:p>
        </w:tc>
        <w:tc>
          <w:tcPr>
            <w:tcW w:w="2079" w:type="dxa"/>
            <w:vAlign w:val="center"/>
          </w:tcPr>
          <w:p w14:paraId="5518BAE0" w14:textId="77777777" w:rsidR="00207B8D" w:rsidRPr="002A681B" w:rsidRDefault="00207B8D" w:rsidP="00DB5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81B">
              <w:rPr>
                <w:rFonts w:ascii="Arial" w:hAnsi="Arial" w:cs="Arial"/>
              </w:rPr>
              <w:t xml:space="preserve">What method is used? </w:t>
            </w:r>
            <w:r w:rsidR="002A681B">
              <w:rPr>
                <w:rFonts w:ascii="Arial" w:hAnsi="Arial" w:cs="Arial"/>
              </w:rPr>
              <w:t>(verbal/ checklist</w:t>
            </w:r>
            <w:r w:rsidRPr="002A681B">
              <w:rPr>
                <w:rFonts w:ascii="Arial" w:hAnsi="Arial" w:cs="Arial"/>
              </w:rPr>
              <w:t>)</w:t>
            </w:r>
          </w:p>
        </w:tc>
        <w:tc>
          <w:tcPr>
            <w:tcW w:w="1527" w:type="dxa"/>
            <w:vAlign w:val="center"/>
          </w:tcPr>
          <w:p w14:paraId="30C61425" w14:textId="77777777" w:rsidR="00207B8D" w:rsidRPr="002A681B" w:rsidRDefault="00207B8D" w:rsidP="00DB5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81B">
              <w:rPr>
                <w:rFonts w:ascii="Arial" w:hAnsi="Arial" w:cs="Arial"/>
              </w:rPr>
              <w:t>Who records this screen in the EMR?</w:t>
            </w:r>
          </w:p>
        </w:tc>
        <w:tc>
          <w:tcPr>
            <w:tcW w:w="1667" w:type="dxa"/>
            <w:vAlign w:val="center"/>
          </w:tcPr>
          <w:p w14:paraId="39FF9114" w14:textId="77777777" w:rsidR="00207B8D" w:rsidRPr="002A681B" w:rsidRDefault="00207B8D" w:rsidP="00DB5D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81B">
              <w:rPr>
                <w:rFonts w:ascii="Arial" w:hAnsi="Arial" w:cs="Arial"/>
              </w:rPr>
              <w:t>What field in the EMR is used?</w:t>
            </w:r>
          </w:p>
        </w:tc>
      </w:tr>
      <w:tr w:rsidR="00207B8D" w14:paraId="523BBF46" w14:textId="77777777" w:rsidTr="00DB5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  <w:textDirection w:val="btLr"/>
          </w:tcPr>
          <w:p w14:paraId="316B03B9" w14:textId="77777777" w:rsidR="00207B8D" w:rsidRPr="002A681B" w:rsidRDefault="00207B8D" w:rsidP="00DB5D7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4" w:type="dxa"/>
            <w:vMerge w:val="restart"/>
            <w:tcBorders>
              <w:top w:val="single" w:sz="24" w:space="0" w:color="FFFFFF" w:themeColor="background1"/>
            </w:tcBorders>
            <w:textDirection w:val="btLr"/>
          </w:tcPr>
          <w:p w14:paraId="717A9883" w14:textId="77777777" w:rsidR="00207B8D" w:rsidRPr="002A681B" w:rsidRDefault="00C2756A" w:rsidP="00C2756A">
            <w:pPr>
              <w:spacing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Physician:</w:t>
            </w:r>
          </w:p>
        </w:tc>
        <w:tc>
          <w:tcPr>
            <w:tcW w:w="2686" w:type="dxa"/>
            <w:tcBorders>
              <w:top w:val="single" w:sz="24" w:space="0" w:color="FFFFFF" w:themeColor="background1"/>
            </w:tcBorders>
            <w:shd w:val="clear" w:color="auto" w:fill="EEECE1" w:themeFill="background2"/>
            <w:vAlign w:val="center"/>
          </w:tcPr>
          <w:p w14:paraId="0739BE4C" w14:textId="77777777" w:rsidR="00207B8D" w:rsidRPr="002A681B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681B">
              <w:rPr>
                <w:rFonts w:ascii="Arial" w:hAnsi="Arial" w:cs="Arial"/>
                <w:sz w:val="20"/>
                <w:szCs w:val="20"/>
              </w:rPr>
              <w:t>Tobacco</w:t>
            </w:r>
            <w:r w:rsidR="00AD30F7">
              <w:rPr>
                <w:rFonts w:ascii="Arial" w:hAnsi="Arial" w:cs="Arial"/>
                <w:sz w:val="20"/>
                <w:szCs w:val="20"/>
              </w:rPr>
              <w:t xml:space="preserve"> Use</w:t>
            </w:r>
          </w:p>
        </w:tc>
        <w:tc>
          <w:tcPr>
            <w:tcW w:w="1365" w:type="dxa"/>
            <w:tcBorders>
              <w:top w:val="single" w:sz="24" w:space="0" w:color="FFFFFF" w:themeColor="background1"/>
            </w:tcBorders>
            <w:shd w:val="clear" w:color="auto" w:fill="EEECE1" w:themeFill="background2"/>
          </w:tcPr>
          <w:p w14:paraId="4D4621E1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  <w:tcBorders>
              <w:top w:val="single" w:sz="24" w:space="0" w:color="FFFFFF" w:themeColor="background1"/>
            </w:tcBorders>
            <w:shd w:val="clear" w:color="auto" w:fill="EEECE1" w:themeFill="background2"/>
          </w:tcPr>
          <w:p w14:paraId="168E9E64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7" w:type="dxa"/>
            <w:tcBorders>
              <w:top w:val="single" w:sz="24" w:space="0" w:color="FFFFFF" w:themeColor="background1"/>
            </w:tcBorders>
            <w:shd w:val="clear" w:color="auto" w:fill="EEECE1" w:themeFill="background2"/>
          </w:tcPr>
          <w:p w14:paraId="785F1A26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24" w:space="0" w:color="FFFFFF" w:themeColor="background1"/>
            </w:tcBorders>
            <w:shd w:val="clear" w:color="auto" w:fill="EEECE1" w:themeFill="background2"/>
          </w:tcPr>
          <w:p w14:paraId="737B0A01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B8D" w14:paraId="5E5D5D59" w14:textId="77777777" w:rsidTr="00DB5D7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5925C475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8EEA927" w14:textId="77777777" w:rsidR="00207B8D" w:rsidRPr="002A681B" w:rsidRDefault="00207B8D" w:rsidP="00DB5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  <w:vAlign w:val="center"/>
          </w:tcPr>
          <w:p w14:paraId="16DBFF2F" w14:textId="77777777" w:rsidR="00207B8D" w:rsidRPr="002A681B" w:rsidRDefault="00AD30F7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Use</w:t>
            </w:r>
          </w:p>
        </w:tc>
        <w:tc>
          <w:tcPr>
            <w:tcW w:w="136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10D96287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7EA58E36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304D9E29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2CB95E24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B8D" w14:paraId="01F9F1A5" w14:textId="77777777" w:rsidTr="00DB5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3ED30A1B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</w:tcPr>
          <w:p w14:paraId="4137816E" w14:textId="77777777" w:rsidR="00207B8D" w:rsidRPr="002A681B" w:rsidRDefault="00207B8D" w:rsidP="00DB5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shd w:val="clear" w:color="auto" w:fill="EEECE1" w:themeFill="background2"/>
            <w:vAlign w:val="center"/>
          </w:tcPr>
          <w:p w14:paraId="096D27B7" w14:textId="77777777" w:rsidR="00207B8D" w:rsidRPr="002A681B" w:rsidRDefault="00AD30F7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Exercise/</w:t>
            </w:r>
            <w:r w:rsidRPr="002A681B">
              <w:rPr>
                <w:rFonts w:ascii="Arial" w:hAnsi="Arial" w:cs="Arial"/>
                <w:sz w:val="20"/>
                <w:szCs w:val="20"/>
              </w:rPr>
              <w:t>Physical Activity</w:t>
            </w:r>
          </w:p>
        </w:tc>
        <w:tc>
          <w:tcPr>
            <w:tcW w:w="1365" w:type="dxa"/>
            <w:shd w:val="clear" w:color="auto" w:fill="EEECE1" w:themeFill="background2"/>
          </w:tcPr>
          <w:p w14:paraId="3B994749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  <w:shd w:val="clear" w:color="auto" w:fill="EEECE1" w:themeFill="background2"/>
          </w:tcPr>
          <w:p w14:paraId="02509104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7" w:type="dxa"/>
            <w:shd w:val="clear" w:color="auto" w:fill="EEECE1" w:themeFill="background2"/>
          </w:tcPr>
          <w:p w14:paraId="67D80398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shd w:val="clear" w:color="auto" w:fill="EEECE1" w:themeFill="background2"/>
          </w:tcPr>
          <w:p w14:paraId="650EC073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B8D" w14:paraId="48B52133" w14:textId="77777777" w:rsidTr="00DB5D7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6CB7EFB3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67739F09" w14:textId="77777777" w:rsidR="00207B8D" w:rsidRPr="002A681B" w:rsidRDefault="00207B8D" w:rsidP="00DB5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  <w:vAlign w:val="center"/>
          </w:tcPr>
          <w:p w14:paraId="59A91A86" w14:textId="77777777" w:rsidR="00207B8D" w:rsidRPr="002A681B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681B">
              <w:rPr>
                <w:rFonts w:ascii="Arial" w:hAnsi="Arial" w:cs="Arial"/>
                <w:sz w:val="20"/>
                <w:szCs w:val="20"/>
              </w:rPr>
              <w:t>Vegetables</w:t>
            </w:r>
            <w:r w:rsidR="00ED3576" w:rsidRPr="002A681B">
              <w:rPr>
                <w:rFonts w:ascii="Arial" w:hAnsi="Arial" w:cs="Arial"/>
                <w:sz w:val="20"/>
                <w:szCs w:val="20"/>
              </w:rPr>
              <w:t xml:space="preserve"> and Fruits</w:t>
            </w:r>
          </w:p>
        </w:tc>
        <w:tc>
          <w:tcPr>
            <w:tcW w:w="136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476B62FE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7DC17BB8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02B42CB2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55235D0A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B8D" w14:paraId="130235F7" w14:textId="77777777" w:rsidTr="00DB5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  <w:textDirection w:val="btLr"/>
          </w:tcPr>
          <w:p w14:paraId="67C786D4" w14:textId="77777777" w:rsidR="00207B8D" w:rsidRPr="002A681B" w:rsidRDefault="00207B8D" w:rsidP="00DB5D7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B8CCE4" w:themeColor="accent1" w:themeTint="66"/>
            </w:tcBorders>
            <w:textDirection w:val="btLr"/>
          </w:tcPr>
          <w:p w14:paraId="6C8C6308" w14:textId="77777777" w:rsidR="00207B8D" w:rsidRPr="002A681B" w:rsidRDefault="00C2756A" w:rsidP="00C2756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Physician:</w:t>
            </w:r>
          </w:p>
        </w:tc>
        <w:tc>
          <w:tcPr>
            <w:tcW w:w="2686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  <w:vAlign w:val="center"/>
          </w:tcPr>
          <w:p w14:paraId="60C018F3" w14:textId="77777777" w:rsidR="00207B8D" w:rsidRPr="002A681B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681B">
              <w:rPr>
                <w:rFonts w:ascii="Arial" w:hAnsi="Arial" w:cs="Arial"/>
                <w:sz w:val="20"/>
                <w:szCs w:val="20"/>
              </w:rPr>
              <w:t>Tobacco</w:t>
            </w:r>
            <w:r w:rsidR="00AD30F7">
              <w:rPr>
                <w:rFonts w:ascii="Arial" w:hAnsi="Arial" w:cs="Arial"/>
                <w:sz w:val="20"/>
                <w:szCs w:val="20"/>
              </w:rPr>
              <w:t xml:space="preserve"> Use</w:t>
            </w:r>
          </w:p>
        </w:tc>
        <w:tc>
          <w:tcPr>
            <w:tcW w:w="1365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448A039C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7DB94FA2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7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4931037F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785FEC89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B8D" w14:paraId="4F279732" w14:textId="77777777" w:rsidTr="00DB5D7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56DCF150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</w:tcPr>
          <w:p w14:paraId="752266D2" w14:textId="77777777" w:rsidR="00207B8D" w:rsidRPr="002A681B" w:rsidRDefault="00207B8D" w:rsidP="00DB5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shd w:val="clear" w:color="auto" w:fill="EEECE1" w:themeFill="background2"/>
            <w:vAlign w:val="center"/>
          </w:tcPr>
          <w:p w14:paraId="43CF818C" w14:textId="77777777" w:rsidR="00207B8D" w:rsidRPr="002A681B" w:rsidRDefault="00AD30F7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Use</w:t>
            </w:r>
          </w:p>
        </w:tc>
        <w:tc>
          <w:tcPr>
            <w:tcW w:w="1365" w:type="dxa"/>
            <w:shd w:val="clear" w:color="auto" w:fill="EEECE1" w:themeFill="background2"/>
          </w:tcPr>
          <w:p w14:paraId="0AA9AA0F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  <w:shd w:val="clear" w:color="auto" w:fill="EEECE1" w:themeFill="background2"/>
          </w:tcPr>
          <w:p w14:paraId="29EDBEE4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7" w:type="dxa"/>
            <w:shd w:val="clear" w:color="auto" w:fill="EEECE1" w:themeFill="background2"/>
          </w:tcPr>
          <w:p w14:paraId="20C10892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shd w:val="clear" w:color="auto" w:fill="EEECE1" w:themeFill="background2"/>
          </w:tcPr>
          <w:p w14:paraId="2872976A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B8D" w14:paraId="465F6E0D" w14:textId="77777777" w:rsidTr="00DB5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3CE04343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</w:tcPr>
          <w:p w14:paraId="028142FA" w14:textId="77777777" w:rsidR="00207B8D" w:rsidRPr="002A681B" w:rsidRDefault="00207B8D" w:rsidP="00DB5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shd w:val="clear" w:color="auto" w:fill="EEECE1" w:themeFill="background2"/>
            <w:vAlign w:val="center"/>
          </w:tcPr>
          <w:p w14:paraId="33F317EF" w14:textId="77777777" w:rsidR="00207B8D" w:rsidRPr="002A681B" w:rsidRDefault="00AD30F7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Exercise/</w:t>
            </w:r>
            <w:r w:rsidRPr="002A681B">
              <w:rPr>
                <w:rFonts w:ascii="Arial" w:hAnsi="Arial" w:cs="Arial"/>
                <w:sz w:val="20"/>
                <w:szCs w:val="20"/>
              </w:rPr>
              <w:t>Physical Activity</w:t>
            </w:r>
          </w:p>
        </w:tc>
        <w:tc>
          <w:tcPr>
            <w:tcW w:w="1365" w:type="dxa"/>
            <w:shd w:val="clear" w:color="auto" w:fill="EEECE1" w:themeFill="background2"/>
          </w:tcPr>
          <w:p w14:paraId="0FE9FEA0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  <w:shd w:val="clear" w:color="auto" w:fill="EEECE1" w:themeFill="background2"/>
          </w:tcPr>
          <w:p w14:paraId="1ED9FF97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7" w:type="dxa"/>
            <w:shd w:val="clear" w:color="auto" w:fill="EEECE1" w:themeFill="background2"/>
          </w:tcPr>
          <w:p w14:paraId="2C2F17ED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shd w:val="clear" w:color="auto" w:fill="EEECE1" w:themeFill="background2"/>
          </w:tcPr>
          <w:p w14:paraId="25B5B14C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B8D" w14:paraId="4A64A95F" w14:textId="77777777" w:rsidTr="00DB5D7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560DC076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</w:tcPr>
          <w:p w14:paraId="689D639A" w14:textId="77777777" w:rsidR="00207B8D" w:rsidRPr="002A681B" w:rsidRDefault="00207B8D" w:rsidP="00DB5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shd w:val="clear" w:color="auto" w:fill="EEECE1" w:themeFill="background2"/>
            <w:vAlign w:val="center"/>
          </w:tcPr>
          <w:p w14:paraId="79030AFF" w14:textId="77777777" w:rsidR="00207B8D" w:rsidRPr="002A681B" w:rsidRDefault="00ED3576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681B">
              <w:rPr>
                <w:rFonts w:ascii="Arial" w:hAnsi="Arial" w:cs="Arial"/>
                <w:sz w:val="20"/>
                <w:szCs w:val="20"/>
              </w:rPr>
              <w:t>Vegetables and Fruits</w:t>
            </w:r>
          </w:p>
        </w:tc>
        <w:tc>
          <w:tcPr>
            <w:tcW w:w="1365" w:type="dxa"/>
            <w:shd w:val="clear" w:color="auto" w:fill="EEECE1" w:themeFill="background2"/>
          </w:tcPr>
          <w:p w14:paraId="04C9C2BD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  <w:shd w:val="clear" w:color="auto" w:fill="EEECE1" w:themeFill="background2"/>
          </w:tcPr>
          <w:p w14:paraId="4B4087EE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7" w:type="dxa"/>
            <w:shd w:val="clear" w:color="auto" w:fill="EEECE1" w:themeFill="background2"/>
          </w:tcPr>
          <w:p w14:paraId="05AB82F1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shd w:val="clear" w:color="auto" w:fill="EEECE1" w:themeFill="background2"/>
          </w:tcPr>
          <w:p w14:paraId="1FCB03FC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B8D" w14:paraId="65A6CA67" w14:textId="77777777" w:rsidTr="00DB5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  <w:textDirection w:val="btLr"/>
          </w:tcPr>
          <w:p w14:paraId="12C27EA7" w14:textId="77777777" w:rsidR="00207B8D" w:rsidRPr="002A681B" w:rsidRDefault="00207B8D" w:rsidP="00DB5D7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B8CCE4" w:themeColor="accent1" w:themeTint="66"/>
            </w:tcBorders>
            <w:textDirection w:val="btLr"/>
          </w:tcPr>
          <w:p w14:paraId="4A8177AD" w14:textId="77777777" w:rsidR="00207B8D" w:rsidRPr="002A681B" w:rsidRDefault="00C2756A" w:rsidP="00C2756A">
            <w:pPr>
              <w:spacing w:after="0" w:line="240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Physician:</w:t>
            </w:r>
          </w:p>
        </w:tc>
        <w:tc>
          <w:tcPr>
            <w:tcW w:w="2686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  <w:vAlign w:val="center"/>
          </w:tcPr>
          <w:p w14:paraId="63D90BBA" w14:textId="77777777" w:rsidR="00207B8D" w:rsidRPr="002A681B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681B">
              <w:rPr>
                <w:rFonts w:ascii="Arial" w:hAnsi="Arial" w:cs="Arial"/>
                <w:sz w:val="20"/>
                <w:szCs w:val="20"/>
              </w:rPr>
              <w:t>Tobacco</w:t>
            </w:r>
            <w:r w:rsidR="00AD30F7">
              <w:rPr>
                <w:rFonts w:ascii="Arial" w:hAnsi="Arial" w:cs="Arial"/>
                <w:sz w:val="20"/>
                <w:szCs w:val="20"/>
              </w:rPr>
              <w:t xml:space="preserve"> Use</w:t>
            </w:r>
          </w:p>
        </w:tc>
        <w:tc>
          <w:tcPr>
            <w:tcW w:w="1365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18A3BD48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5CA13D69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7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30BDBF36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7A5D3AD4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B8D" w14:paraId="75F9DF36" w14:textId="77777777" w:rsidTr="00DB5D7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4AAFC721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5477248A" w14:textId="77777777" w:rsidR="00207B8D" w:rsidRPr="002A681B" w:rsidRDefault="00207B8D" w:rsidP="00DB5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  <w:vAlign w:val="center"/>
          </w:tcPr>
          <w:p w14:paraId="79C19D05" w14:textId="77777777" w:rsidR="00207B8D" w:rsidRPr="002A681B" w:rsidRDefault="00AD30F7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Use</w:t>
            </w:r>
          </w:p>
        </w:tc>
        <w:tc>
          <w:tcPr>
            <w:tcW w:w="136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13B1AF52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229FA2D9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6137324D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1D919B27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B8D" w14:paraId="383D0004" w14:textId="77777777" w:rsidTr="00DB5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0DF515BA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</w:tcPr>
          <w:p w14:paraId="0E4F44D5" w14:textId="77777777" w:rsidR="00207B8D" w:rsidRPr="002A681B" w:rsidRDefault="00207B8D" w:rsidP="00DB5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shd w:val="clear" w:color="auto" w:fill="EEECE1" w:themeFill="background2"/>
            <w:vAlign w:val="center"/>
          </w:tcPr>
          <w:p w14:paraId="12106511" w14:textId="77777777" w:rsidR="00207B8D" w:rsidRPr="002A681B" w:rsidRDefault="00AD30F7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Exercise/</w:t>
            </w:r>
            <w:r w:rsidRPr="002A681B">
              <w:rPr>
                <w:rFonts w:ascii="Arial" w:hAnsi="Arial" w:cs="Arial"/>
                <w:sz w:val="20"/>
                <w:szCs w:val="20"/>
              </w:rPr>
              <w:t>Physical Activity</w:t>
            </w:r>
          </w:p>
        </w:tc>
        <w:tc>
          <w:tcPr>
            <w:tcW w:w="1365" w:type="dxa"/>
            <w:shd w:val="clear" w:color="auto" w:fill="EEECE1" w:themeFill="background2"/>
          </w:tcPr>
          <w:p w14:paraId="1A01EDCF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  <w:shd w:val="clear" w:color="auto" w:fill="EEECE1" w:themeFill="background2"/>
          </w:tcPr>
          <w:p w14:paraId="570CCD41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7" w:type="dxa"/>
            <w:shd w:val="clear" w:color="auto" w:fill="EEECE1" w:themeFill="background2"/>
          </w:tcPr>
          <w:p w14:paraId="212B1327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shd w:val="clear" w:color="auto" w:fill="EEECE1" w:themeFill="background2"/>
          </w:tcPr>
          <w:p w14:paraId="0C8A7F29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B8D" w14:paraId="0C03AAA4" w14:textId="77777777" w:rsidTr="00DB5D7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1736752B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</w:tcPr>
          <w:p w14:paraId="1F39B2B0" w14:textId="77777777" w:rsidR="00207B8D" w:rsidRPr="002A681B" w:rsidRDefault="00207B8D" w:rsidP="00DB5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  <w:vAlign w:val="center"/>
          </w:tcPr>
          <w:p w14:paraId="0388C908" w14:textId="77777777" w:rsidR="00207B8D" w:rsidRPr="002A681B" w:rsidRDefault="00ED3576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681B">
              <w:rPr>
                <w:rFonts w:ascii="Arial" w:hAnsi="Arial" w:cs="Arial"/>
                <w:sz w:val="20"/>
                <w:szCs w:val="20"/>
              </w:rPr>
              <w:t>Vegetables and Fruits</w:t>
            </w:r>
          </w:p>
        </w:tc>
        <w:tc>
          <w:tcPr>
            <w:tcW w:w="136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3194E923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38C0A427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51664E19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CE1" w:themeFill="background2"/>
          </w:tcPr>
          <w:p w14:paraId="5CCEFE6E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B8D" w14:paraId="6D717342" w14:textId="77777777" w:rsidTr="00DB5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  <w:textDirection w:val="btLr"/>
          </w:tcPr>
          <w:p w14:paraId="03B5FF8B" w14:textId="77777777" w:rsidR="00207B8D" w:rsidRPr="002A681B" w:rsidRDefault="00207B8D" w:rsidP="00DB5D7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B8CCE4" w:themeColor="accent1" w:themeTint="66"/>
            </w:tcBorders>
            <w:textDirection w:val="btLr"/>
          </w:tcPr>
          <w:p w14:paraId="7819202E" w14:textId="77777777" w:rsidR="00207B8D" w:rsidRPr="002A681B" w:rsidRDefault="00C2756A" w:rsidP="00DB5D78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Physician:</w:t>
            </w:r>
          </w:p>
        </w:tc>
        <w:tc>
          <w:tcPr>
            <w:tcW w:w="2686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  <w:vAlign w:val="center"/>
          </w:tcPr>
          <w:p w14:paraId="76F476C0" w14:textId="77777777" w:rsidR="00207B8D" w:rsidRPr="002A681B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681B">
              <w:rPr>
                <w:rFonts w:ascii="Arial" w:hAnsi="Arial" w:cs="Arial"/>
                <w:sz w:val="20"/>
                <w:szCs w:val="20"/>
              </w:rPr>
              <w:t>Tobacco</w:t>
            </w:r>
            <w:r w:rsidR="00AD30F7">
              <w:rPr>
                <w:rFonts w:ascii="Arial" w:hAnsi="Arial" w:cs="Arial"/>
                <w:sz w:val="20"/>
                <w:szCs w:val="20"/>
              </w:rPr>
              <w:t xml:space="preserve"> Use</w:t>
            </w:r>
          </w:p>
        </w:tc>
        <w:tc>
          <w:tcPr>
            <w:tcW w:w="1365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1B7C8F46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14913D16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7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22E12180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12" w:space="0" w:color="B8CCE4" w:themeColor="accent1" w:themeTint="66"/>
            </w:tcBorders>
            <w:shd w:val="clear" w:color="auto" w:fill="EEECE1" w:themeFill="background2"/>
          </w:tcPr>
          <w:p w14:paraId="31CF014B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B8D" w14:paraId="711436A3" w14:textId="77777777" w:rsidTr="00DB5D78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345FA316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</w:tcPr>
          <w:p w14:paraId="5400636D" w14:textId="77777777" w:rsidR="00207B8D" w:rsidRPr="002A681B" w:rsidRDefault="00207B8D" w:rsidP="00DB5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shd w:val="clear" w:color="auto" w:fill="EEECE1" w:themeFill="background2"/>
            <w:vAlign w:val="center"/>
          </w:tcPr>
          <w:p w14:paraId="2DF31DAC" w14:textId="77777777" w:rsidR="00207B8D" w:rsidRPr="002A681B" w:rsidRDefault="00AD30F7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Use</w:t>
            </w:r>
          </w:p>
        </w:tc>
        <w:tc>
          <w:tcPr>
            <w:tcW w:w="1365" w:type="dxa"/>
            <w:shd w:val="clear" w:color="auto" w:fill="EEECE1" w:themeFill="background2"/>
          </w:tcPr>
          <w:p w14:paraId="62C6177D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  <w:shd w:val="clear" w:color="auto" w:fill="EEECE1" w:themeFill="background2"/>
          </w:tcPr>
          <w:p w14:paraId="6480059A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7" w:type="dxa"/>
            <w:shd w:val="clear" w:color="auto" w:fill="EEECE1" w:themeFill="background2"/>
          </w:tcPr>
          <w:p w14:paraId="1E63D411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shd w:val="clear" w:color="auto" w:fill="EEECE1" w:themeFill="background2"/>
          </w:tcPr>
          <w:p w14:paraId="76CB51F6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B8D" w14:paraId="2C7DCD2C" w14:textId="77777777" w:rsidTr="00DB5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2F80F730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</w:tcPr>
          <w:p w14:paraId="0197BC8A" w14:textId="77777777" w:rsidR="00207B8D" w:rsidRPr="002A681B" w:rsidRDefault="00207B8D" w:rsidP="00DB5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shd w:val="clear" w:color="auto" w:fill="EEECE1" w:themeFill="background2"/>
            <w:vAlign w:val="center"/>
          </w:tcPr>
          <w:p w14:paraId="3528B447" w14:textId="77777777" w:rsidR="00207B8D" w:rsidRPr="002A681B" w:rsidRDefault="00AD30F7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Exercise/</w:t>
            </w:r>
            <w:r w:rsidRPr="002A681B">
              <w:rPr>
                <w:rFonts w:ascii="Arial" w:hAnsi="Arial" w:cs="Arial"/>
                <w:sz w:val="20"/>
                <w:szCs w:val="20"/>
              </w:rPr>
              <w:t>Physical Activity</w:t>
            </w:r>
          </w:p>
        </w:tc>
        <w:tc>
          <w:tcPr>
            <w:tcW w:w="1365" w:type="dxa"/>
            <w:shd w:val="clear" w:color="auto" w:fill="EEECE1" w:themeFill="background2"/>
          </w:tcPr>
          <w:p w14:paraId="7598DFD5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9" w:type="dxa"/>
            <w:shd w:val="clear" w:color="auto" w:fill="EEECE1" w:themeFill="background2"/>
          </w:tcPr>
          <w:p w14:paraId="04CFE422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7" w:type="dxa"/>
            <w:shd w:val="clear" w:color="auto" w:fill="EEECE1" w:themeFill="background2"/>
          </w:tcPr>
          <w:p w14:paraId="366F9DE1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shd w:val="clear" w:color="auto" w:fill="EEECE1" w:themeFill="background2"/>
          </w:tcPr>
          <w:p w14:paraId="73089D0C" w14:textId="77777777" w:rsidR="00207B8D" w:rsidRDefault="00207B8D" w:rsidP="00DB5D7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B8D" w14:paraId="77A73D70" w14:textId="77777777" w:rsidTr="00DB5D7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</w:tcPr>
          <w:p w14:paraId="7134D58B" w14:textId="77777777" w:rsidR="00207B8D" w:rsidRPr="002A681B" w:rsidRDefault="00207B8D" w:rsidP="00DB5D78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vMerge/>
          </w:tcPr>
          <w:p w14:paraId="12F1170E" w14:textId="77777777" w:rsidR="00207B8D" w:rsidRPr="002A681B" w:rsidRDefault="00207B8D" w:rsidP="00DB5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86" w:type="dxa"/>
            <w:shd w:val="clear" w:color="auto" w:fill="EEECE1" w:themeFill="background2"/>
            <w:vAlign w:val="center"/>
          </w:tcPr>
          <w:p w14:paraId="460E3ABE" w14:textId="77777777" w:rsidR="00207B8D" w:rsidRPr="002A681B" w:rsidRDefault="00ED3576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A681B">
              <w:rPr>
                <w:rFonts w:ascii="Arial" w:hAnsi="Arial" w:cs="Arial"/>
                <w:sz w:val="20"/>
                <w:szCs w:val="20"/>
              </w:rPr>
              <w:t>Vegetables and Fruits</w:t>
            </w:r>
          </w:p>
        </w:tc>
        <w:tc>
          <w:tcPr>
            <w:tcW w:w="1365" w:type="dxa"/>
            <w:shd w:val="clear" w:color="auto" w:fill="EEECE1" w:themeFill="background2"/>
          </w:tcPr>
          <w:p w14:paraId="2AF06FE1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9" w:type="dxa"/>
            <w:shd w:val="clear" w:color="auto" w:fill="EEECE1" w:themeFill="background2"/>
          </w:tcPr>
          <w:p w14:paraId="6500D0F2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7" w:type="dxa"/>
            <w:shd w:val="clear" w:color="auto" w:fill="EEECE1" w:themeFill="background2"/>
          </w:tcPr>
          <w:p w14:paraId="6B5CB552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shd w:val="clear" w:color="auto" w:fill="EEECE1" w:themeFill="background2"/>
          </w:tcPr>
          <w:p w14:paraId="5EA4E9B9" w14:textId="77777777" w:rsidR="00207B8D" w:rsidRDefault="00207B8D" w:rsidP="00DB5D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ECECB8" w14:textId="77777777" w:rsidR="00A74330" w:rsidRPr="00DB5D78" w:rsidRDefault="00DB5D78">
      <w:pPr>
        <w:rPr>
          <w:rFonts w:ascii="Arial" w:hAnsi="Arial" w:cs="Arial"/>
          <w:sz w:val="20"/>
          <w:szCs w:val="20"/>
        </w:rPr>
      </w:pPr>
      <w:r w:rsidRPr="00DB5D78">
        <w:rPr>
          <w:rFonts w:ascii="Arial" w:hAnsi="Arial" w:cs="Arial"/>
          <w:sz w:val="20"/>
          <w:szCs w:val="20"/>
        </w:rPr>
        <w:t xml:space="preserve">Practice Facilitators can use this document within clinics to help identify and confirm practices related to the collection and management of data. </w:t>
      </w:r>
    </w:p>
    <w:sectPr w:rsidR="00A74330" w:rsidRPr="00DB5D7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1F6C" w14:textId="77777777" w:rsidR="00574981" w:rsidRDefault="00574981" w:rsidP="00A74330">
      <w:pPr>
        <w:spacing w:after="0" w:line="240" w:lineRule="auto"/>
      </w:pPr>
      <w:r>
        <w:separator/>
      </w:r>
    </w:p>
  </w:endnote>
  <w:endnote w:type="continuationSeparator" w:id="0">
    <w:p w14:paraId="5F30C91A" w14:textId="77777777" w:rsidR="00574981" w:rsidRDefault="00574981" w:rsidP="00A7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B47C" w14:textId="77777777" w:rsidR="002A681B" w:rsidRDefault="002A681B">
    <w:pPr>
      <w:pStyle w:val="Footer"/>
    </w:pPr>
    <w:r w:rsidRPr="002A681B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B0D6AF" wp14:editId="4628D2B0">
          <wp:simplePos x="0" y="0"/>
          <wp:positionH relativeFrom="column">
            <wp:posOffset>-9525</wp:posOffset>
          </wp:positionH>
          <wp:positionV relativeFrom="page">
            <wp:posOffset>9377680</wp:posOffset>
          </wp:positionV>
          <wp:extent cx="1924050" cy="489585"/>
          <wp:effectExtent l="0" t="0" r="0" b="5715"/>
          <wp:wrapSquare wrapText="bothSides"/>
          <wp:docPr id="2" name="Picture 2" descr="C:\Users\rebeccahohm02\AppData\Local\Microsoft\Windows\INetCache\Content.Outlook\UPF7QBZ9\AMA_ACTT_Logo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hohm02\AppData\Local\Microsoft\Windows\INetCache\Content.Outlook\UPF7QBZ9\AMA_ACTT_Logo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F469" w14:textId="77777777" w:rsidR="00574981" w:rsidRDefault="00574981" w:rsidP="00A74330">
      <w:pPr>
        <w:spacing w:after="0" w:line="240" w:lineRule="auto"/>
      </w:pPr>
      <w:r>
        <w:separator/>
      </w:r>
    </w:p>
  </w:footnote>
  <w:footnote w:type="continuationSeparator" w:id="0">
    <w:p w14:paraId="6A2E7071" w14:textId="77777777" w:rsidR="00574981" w:rsidRDefault="00574981" w:rsidP="00A7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432E" w14:textId="77777777" w:rsidR="00A74330" w:rsidRDefault="002A681B" w:rsidP="002A681B">
    <w:pPr>
      <w:pStyle w:val="Heading1"/>
    </w:pPr>
    <w:r>
      <w:rPr>
        <w:b w:val="0"/>
        <w:noProof/>
        <w:lang w:val="en-US"/>
      </w:rPr>
      <w:drawing>
        <wp:anchor distT="0" distB="0" distL="114300" distR="114300" simplePos="0" relativeHeight="251658240" behindDoc="0" locked="0" layoutInCell="1" allowOverlap="1" wp14:anchorId="6CE8D158" wp14:editId="3AB40857">
          <wp:simplePos x="0" y="0"/>
          <wp:positionH relativeFrom="column">
            <wp:posOffset>5429250</wp:posOffset>
          </wp:positionH>
          <wp:positionV relativeFrom="page">
            <wp:posOffset>200660</wp:posOffset>
          </wp:positionV>
          <wp:extent cx="1132205" cy="8642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330">
      <w:t xml:space="preserve">Clinic </w:t>
    </w:r>
    <w:proofErr w:type="spellStart"/>
    <w:r w:rsidR="00A74330">
      <w:t>ASaP</w:t>
    </w:r>
    <w:proofErr w:type="spellEnd"/>
    <w:r w:rsidR="00A74330">
      <w:t>+ EMR Assessment</w:t>
    </w:r>
  </w:p>
  <w:p w14:paraId="4D97164C" w14:textId="77777777" w:rsidR="002A681B" w:rsidRPr="002A681B" w:rsidRDefault="002A681B" w:rsidP="002A681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30"/>
    <w:rsid w:val="001138C9"/>
    <w:rsid w:val="00171F2B"/>
    <w:rsid w:val="00207B8D"/>
    <w:rsid w:val="002A681B"/>
    <w:rsid w:val="003C1CDC"/>
    <w:rsid w:val="00403C18"/>
    <w:rsid w:val="00552C97"/>
    <w:rsid w:val="00574981"/>
    <w:rsid w:val="006C6DC6"/>
    <w:rsid w:val="00702149"/>
    <w:rsid w:val="007F0501"/>
    <w:rsid w:val="008E4B70"/>
    <w:rsid w:val="0098614C"/>
    <w:rsid w:val="00A66225"/>
    <w:rsid w:val="00A74330"/>
    <w:rsid w:val="00AD30F7"/>
    <w:rsid w:val="00C2756A"/>
    <w:rsid w:val="00C72E14"/>
    <w:rsid w:val="00D13922"/>
    <w:rsid w:val="00D86C53"/>
    <w:rsid w:val="00DB5D78"/>
    <w:rsid w:val="00E13123"/>
    <w:rsid w:val="00E71DC7"/>
    <w:rsid w:val="00ED3576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433E"/>
  <w15:docId w15:val="{4419F7F8-C46D-4704-B3EF-33CC81F0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3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81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A743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7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30"/>
  </w:style>
  <w:style w:type="paragraph" w:styleId="Footer">
    <w:name w:val="footer"/>
    <w:basedOn w:val="Normal"/>
    <w:link w:val="FooterChar"/>
    <w:uiPriority w:val="99"/>
    <w:unhideWhenUsed/>
    <w:rsid w:val="00A7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30"/>
  </w:style>
  <w:style w:type="paragraph" w:styleId="Title">
    <w:name w:val="Title"/>
    <w:basedOn w:val="Normal"/>
    <w:next w:val="Normal"/>
    <w:link w:val="TitleChar"/>
    <w:uiPriority w:val="10"/>
    <w:qFormat/>
    <w:rsid w:val="00A74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4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681B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72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E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DA9AF63ED7540A573C9323D8CA6CF" ma:contentTypeVersion="3" ma:contentTypeDescription="Create a new document." ma:contentTypeScope="" ma:versionID="5b853673f1cc2f559449b0dded585869">
  <xsd:schema xmlns:xsd="http://www.w3.org/2001/XMLSchema" xmlns:xs="http://www.w3.org/2001/XMLSchema" xmlns:p="http://schemas.microsoft.com/office/2006/metadata/properties" xmlns:ns1="http://schemas.microsoft.com/sharepoint/v3" xmlns:ns2="0d37f581-b434-4035-8b4e-33383588098f" targetNamespace="http://schemas.microsoft.com/office/2006/metadata/properties" ma:root="true" ma:fieldsID="d9f1ebb60a2ffe29a1128610904e439d" ns1:_="" ns2:_="">
    <xsd:import namespace="http://schemas.microsoft.com/sharepoint/v3"/>
    <xsd:import namespace="0d37f581-b434-4035-8b4e-3338358809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eams_x0020_location" minOccurs="0"/>
                <xsd:element ref="ns2:Page_x0020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f581-b434-4035-8b4e-33383588098f" elementFormDefault="qualified">
    <xsd:import namespace="http://schemas.microsoft.com/office/2006/documentManagement/types"/>
    <xsd:import namespace="http://schemas.microsoft.com/office/infopath/2007/PartnerControls"/>
    <xsd:element name="Teams_x0020_location" ma:index="10" nillable="true" ma:displayName="Teams location" ma:format="Hyperlink" ma:internalName="Teams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ge_x0020_Location" ma:index="11" nillable="true" ma:displayName="Page Location" ma:format="Hyperlink" ma:internalName="Page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age_x0020_Location xmlns="0d37f581-b434-4035-8b4e-33383588098f">
      <Url xsi:nil="true"/>
      <Description xsi:nil="true"/>
    </Page_x0020_Location>
    <Teams_x0020_location xmlns="0d37f581-b434-4035-8b4e-33383588098f">
      <Url xsi:nil="true"/>
      <Description xsi:nil="true"/>
    </Teams_x0020_location>
  </documentManagement>
</p:properties>
</file>

<file path=customXml/itemProps1.xml><?xml version="1.0" encoding="utf-8"?>
<ds:datastoreItem xmlns:ds="http://schemas.openxmlformats.org/officeDocument/2006/customXml" ds:itemID="{E88E91A9-7806-44EE-941A-310BB120B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0F017-5AC0-45B8-A261-2C7B42495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37f581-b434-4035-8b4e-333835880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D25BD-E0BA-4ED3-9433-7315664E82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37f581-b434-4035-8b4e-333835880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Medical Association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ASaP+ EMR Assessment</dc:title>
  <dc:creator>Mia B. Cavanaugh</dc:creator>
  <cp:lastModifiedBy>Vanja Visnja</cp:lastModifiedBy>
  <cp:revision>2</cp:revision>
  <dcterms:created xsi:type="dcterms:W3CDTF">2024-07-11T23:40:00Z</dcterms:created>
  <dcterms:modified xsi:type="dcterms:W3CDTF">2024-07-11T23:40:00Z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0x0101004A5DA9AF63ED7540A573C9323D8CA6CF</vt:lpwstr>
  </property>
  <property fmtid="{D5CDD505-2E9C-101B-9397-08002B2CF9AE}" pid="3" name="Order">
    <vt:r8>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project">
    <vt:lpwstr>;#ASaP;#</vt:lpwstr>
  </property>
</Properties>
</file>