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1BAB2" w14:textId="5C9DE998" w:rsidR="00392458" w:rsidRDefault="00392458" w:rsidP="00392458">
      <w:pPr>
        <w:pStyle w:val="Header"/>
        <w:tabs>
          <w:tab w:val="clear" w:pos="4680"/>
          <w:tab w:val="clear" w:pos="9360"/>
          <w:tab w:val="left" w:pos="1453"/>
        </w:tabs>
      </w:pPr>
    </w:p>
    <w:p w14:paraId="04BD2F68" w14:textId="2111F7A2" w:rsidR="00392458" w:rsidRDefault="00392458" w:rsidP="00392458">
      <w:pPr>
        <w:pStyle w:val="Header"/>
      </w:pPr>
    </w:p>
    <w:p w14:paraId="71E6FA02" w14:textId="77777777" w:rsidR="00EA3D66" w:rsidRPr="00EA3D66" w:rsidRDefault="00EA3D66" w:rsidP="00395E90">
      <w:pPr>
        <w:jc w:val="center"/>
        <w:rPr>
          <w:rFonts w:ascii="Montserrat" w:hAnsi="Montserrat" w:cstheme="minorHAnsi"/>
          <w:b/>
          <w:bCs/>
          <w:sz w:val="28"/>
          <w:szCs w:val="28"/>
        </w:rPr>
      </w:pPr>
    </w:p>
    <w:p w14:paraId="6056A385" w14:textId="77777777" w:rsidR="00EA3D66" w:rsidRPr="00EA3D66" w:rsidRDefault="00EA3D66" w:rsidP="00395E90">
      <w:pPr>
        <w:jc w:val="center"/>
        <w:rPr>
          <w:rFonts w:ascii="Montserrat" w:hAnsi="Montserrat" w:cstheme="minorHAnsi"/>
          <w:b/>
          <w:bCs/>
          <w:szCs w:val="24"/>
        </w:rPr>
      </w:pPr>
    </w:p>
    <w:p w14:paraId="284030FF" w14:textId="458C50D9" w:rsidR="00B87298" w:rsidRPr="00395E90" w:rsidRDefault="00395E90" w:rsidP="00395E90">
      <w:pPr>
        <w:jc w:val="center"/>
        <w:rPr>
          <w:rFonts w:ascii="Montserrat" w:hAnsi="Montserrat" w:cstheme="minorHAnsi"/>
          <w:b/>
          <w:bCs/>
          <w:sz w:val="36"/>
          <w:szCs w:val="36"/>
        </w:rPr>
      </w:pPr>
      <w:r w:rsidRPr="00680BCD">
        <w:rPr>
          <w:rFonts w:ascii="Montserrat" w:hAnsi="Montserrat" w:cstheme="minorHAnsi"/>
          <w:b/>
          <w:bCs/>
          <w:sz w:val="36"/>
          <w:szCs w:val="36"/>
        </w:rPr>
        <w:t xml:space="preserve">Team Care Planning Roles and Responsibilities </w:t>
      </w:r>
      <w:r w:rsidR="007D74AF">
        <w:rPr>
          <w:rFonts w:ascii="Montserrat" w:hAnsi="Montserrat" w:cstheme="minorHAnsi"/>
          <w:sz w:val="36"/>
          <w:szCs w:val="36"/>
        </w:rPr>
        <w:t>Home to Hospital to Home Transitions</w:t>
      </w:r>
    </w:p>
    <w:tbl>
      <w:tblPr>
        <w:tblStyle w:val="PlainTable1"/>
        <w:tblpPr w:leftFromText="181" w:rightFromText="181" w:topFromText="142" w:bottomFromText="142" w:vertAnchor="page" w:horzAnchor="margin" w:tblpXSpec="center" w:tblpY="3791"/>
        <w:tblW w:w="1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95"/>
        <w:gridCol w:w="3640"/>
        <w:gridCol w:w="1530"/>
        <w:gridCol w:w="2291"/>
        <w:gridCol w:w="1531"/>
        <w:gridCol w:w="1531"/>
      </w:tblGrid>
      <w:tr w:rsidR="00395E90" w:rsidRPr="00EA3D66" w14:paraId="5F395A45" w14:textId="77777777" w:rsidTr="001F3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  <w:vMerge w:val="restart"/>
            <w:shd w:val="clear" w:color="auto" w:fill="0065A4"/>
            <w:vAlign w:val="center"/>
          </w:tcPr>
          <w:p w14:paraId="789659DC" w14:textId="77777777" w:rsidR="00395E90" w:rsidRPr="00EA3D66" w:rsidRDefault="00395E90" w:rsidP="00EA3D66">
            <w:pPr>
              <w:jc w:val="center"/>
              <w:rPr>
                <w:rFonts w:cstheme="minorHAnsi"/>
                <w:b w:val="0"/>
                <w:i/>
                <w:color w:val="FFFFFF" w:themeColor="background1"/>
                <w:sz w:val="18"/>
                <w:szCs w:val="8"/>
              </w:rPr>
            </w:pPr>
            <w:r w:rsidRPr="00EA3D66">
              <w:rPr>
                <w:rFonts w:cstheme="minorHAnsi"/>
                <w:i/>
                <w:color w:val="FFFFFF" w:themeColor="background1"/>
                <w:sz w:val="36"/>
                <w:szCs w:val="20"/>
              </w:rPr>
              <w:t>H2H2H Team Tasks</w:t>
            </w:r>
          </w:p>
        </w:tc>
        <w:tc>
          <w:tcPr>
            <w:tcW w:w="6883" w:type="dxa"/>
            <w:gridSpan w:val="4"/>
            <w:shd w:val="clear" w:color="auto" w:fill="0065A4"/>
          </w:tcPr>
          <w:p w14:paraId="3B02385F" w14:textId="77777777" w:rsidR="00395E90" w:rsidRPr="00EA3D66" w:rsidRDefault="00395E90" w:rsidP="00EA3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sz w:val="18"/>
                <w:szCs w:val="8"/>
              </w:rPr>
            </w:pPr>
            <w:r w:rsidRPr="00EA3D66">
              <w:rPr>
                <w:rFonts w:cstheme="minorHAnsi"/>
                <w:i/>
                <w:color w:val="FFFFFF" w:themeColor="background1"/>
                <w:sz w:val="36"/>
                <w:szCs w:val="20"/>
              </w:rPr>
              <w:t>Who</w:t>
            </w:r>
            <w:r w:rsidRPr="00CE34CB">
              <w:rPr>
                <w:rFonts w:cstheme="minorHAnsi"/>
                <w:i/>
                <w:color w:val="FFFFFF" w:themeColor="background1"/>
                <w:sz w:val="36"/>
                <w:szCs w:val="20"/>
              </w:rPr>
              <w:t>?</w:t>
            </w:r>
          </w:p>
        </w:tc>
      </w:tr>
      <w:tr w:rsidR="001F33B9" w:rsidRPr="00EA3D66" w14:paraId="6550B923" w14:textId="77777777" w:rsidTr="00CE34C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2"/>
            <w:vMerge/>
          </w:tcPr>
          <w:p w14:paraId="3648E707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25D3C8D8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/>
                <w:bCs/>
                <w:sz w:val="20"/>
                <w:szCs w:val="10"/>
              </w:rPr>
            </w:pPr>
            <w:r w:rsidRPr="00EA3D66">
              <w:rPr>
                <w:rFonts w:cstheme="minorBidi"/>
                <w:b/>
                <w:bCs/>
                <w:sz w:val="20"/>
                <w:szCs w:val="10"/>
              </w:rPr>
              <w:t>Could do it</w:t>
            </w:r>
          </w:p>
          <w:p w14:paraId="48CCBD04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10"/>
              </w:rPr>
            </w:pPr>
            <w:r w:rsidRPr="00EA3D66">
              <w:rPr>
                <w:rFonts w:cstheme="minorHAnsi"/>
                <w:b/>
                <w:bCs/>
                <w:sz w:val="20"/>
                <w:szCs w:val="10"/>
              </w:rPr>
              <w:t>(in scope)</w:t>
            </w:r>
          </w:p>
        </w:tc>
        <w:tc>
          <w:tcPr>
            <w:tcW w:w="2291" w:type="dxa"/>
            <w:tcBorders>
              <w:bottom w:val="double" w:sz="4" w:space="0" w:color="auto"/>
              <w:right w:val="triple" w:sz="4" w:space="0" w:color="auto"/>
            </w:tcBorders>
          </w:tcPr>
          <w:p w14:paraId="717C2548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/>
                <w:bCs/>
                <w:sz w:val="20"/>
                <w:szCs w:val="10"/>
              </w:rPr>
            </w:pPr>
            <w:r w:rsidRPr="00EA3D66">
              <w:rPr>
                <w:rFonts w:cstheme="minorBidi"/>
                <w:b/>
                <w:bCs/>
                <w:sz w:val="20"/>
                <w:szCs w:val="10"/>
              </w:rPr>
              <w:t>Has interest/ experience/ availability</w:t>
            </w:r>
          </w:p>
        </w:tc>
        <w:tc>
          <w:tcPr>
            <w:tcW w:w="1531" w:type="dxa"/>
            <w:tcBorders>
              <w:left w:val="trip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42AF2B66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/>
                <w:bCs/>
                <w:sz w:val="20"/>
                <w:szCs w:val="10"/>
              </w:rPr>
            </w:pPr>
            <w:r w:rsidRPr="00EA3D66">
              <w:rPr>
                <w:rFonts w:cstheme="minorBidi"/>
                <w:b/>
                <w:bCs/>
                <w:sz w:val="20"/>
                <w:szCs w:val="10"/>
              </w:rPr>
              <w:t>RESPONSIBLE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5520C5CA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/>
                <w:bCs/>
                <w:sz w:val="20"/>
                <w:szCs w:val="10"/>
              </w:rPr>
            </w:pPr>
            <w:r w:rsidRPr="00EA3D66">
              <w:rPr>
                <w:rFonts w:cstheme="minorBidi"/>
                <w:b/>
                <w:bCs/>
                <w:sz w:val="20"/>
                <w:szCs w:val="10"/>
              </w:rPr>
              <w:t>CROSS TRAIN</w:t>
            </w:r>
          </w:p>
        </w:tc>
      </w:tr>
      <w:tr w:rsidR="001F33B9" w:rsidRPr="00EA3D66" w14:paraId="31B99AEF" w14:textId="77777777" w:rsidTr="00CE34C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 w:val="restart"/>
            <w:tcBorders>
              <w:top w:val="double" w:sz="4" w:space="0" w:color="auto"/>
            </w:tcBorders>
            <w:shd w:val="clear" w:color="auto" w:fill="DEB308"/>
          </w:tcPr>
          <w:p w14:paraId="64DB5CFD" w14:textId="1EBECD09" w:rsidR="00395E90" w:rsidRPr="00EA3D66" w:rsidRDefault="00395E90" w:rsidP="00EA3D66">
            <w:pPr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  <w:tcBorders>
              <w:top w:val="double" w:sz="4" w:space="0" w:color="auto"/>
            </w:tcBorders>
          </w:tcPr>
          <w:p w14:paraId="4E8B379E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2"/>
                <w:szCs w:val="12"/>
              </w:rPr>
            </w:pPr>
            <w:r w:rsidRPr="00EA3D66">
              <w:rPr>
                <w:rFonts w:cstheme="minorHAnsi"/>
                <w:b/>
                <w:i/>
                <w:sz w:val="22"/>
                <w:szCs w:val="12"/>
              </w:rPr>
              <w:t>Examples of QI and clinical tasks: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4DE17CD8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top w:val="double" w:sz="4" w:space="0" w:color="auto"/>
              <w:right w:val="triple" w:sz="4" w:space="0" w:color="auto"/>
            </w:tcBorders>
          </w:tcPr>
          <w:p w14:paraId="5E7F3924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triple" w:sz="4" w:space="0" w:color="auto"/>
            </w:tcBorders>
            <w:shd w:val="clear" w:color="auto" w:fill="E7E6E6" w:themeFill="background2"/>
          </w:tcPr>
          <w:p w14:paraId="51C00FA4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E7E6E6" w:themeFill="background2"/>
          </w:tcPr>
          <w:p w14:paraId="5024E031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CC79C2" w:rsidRPr="00EA3D66" w14:paraId="23B83E11" w14:textId="77777777" w:rsidTr="00CE34C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38798237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28854515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  <w:r w:rsidRPr="0072749A">
              <w:rPr>
                <w:rFonts w:cstheme="minorHAnsi"/>
                <w:i/>
                <w:sz w:val="18"/>
                <w:szCs w:val="8"/>
              </w:rPr>
              <w:t>Regularly schedule QI team meetings</w:t>
            </w:r>
          </w:p>
        </w:tc>
        <w:tc>
          <w:tcPr>
            <w:tcW w:w="1530" w:type="dxa"/>
          </w:tcPr>
          <w:p w14:paraId="1BB80CF3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7ED58357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601CA23B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45889490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1F33B9" w:rsidRPr="00EA3D66" w14:paraId="10C2BA62" w14:textId="77777777" w:rsidTr="00CE34C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6E31DF46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0A4F7D1D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  <w:r w:rsidRPr="0072749A">
              <w:rPr>
                <w:rFonts w:cstheme="minorHAnsi"/>
                <w:i/>
                <w:sz w:val="18"/>
                <w:szCs w:val="8"/>
              </w:rPr>
              <w:t>Identify patients admitted to the hospital (Note: CII/CPAR does this)</w:t>
            </w:r>
          </w:p>
        </w:tc>
        <w:tc>
          <w:tcPr>
            <w:tcW w:w="1530" w:type="dxa"/>
          </w:tcPr>
          <w:p w14:paraId="267F7E9B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0428B536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28BC953C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65B5F69C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CC79C2" w:rsidRPr="00EA3D66" w14:paraId="0B246E66" w14:textId="77777777" w:rsidTr="00CE34C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1974F0CF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3646F94F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  <w:r w:rsidRPr="0072749A">
              <w:rPr>
                <w:rFonts w:cstheme="minorHAnsi"/>
                <w:i/>
                <w:sz w:val="18"/>
                <w:szCs w:val="8"/>
              </w:rPr>
              <w:t>Identify patients discharged from the hospital (Note CII/CPAR and e-delivery do this)</w:t>
            </w:r>
          </w:p>
        </w:tc>
        <w:tc>
          <w:tcPr>
            <w:tcW w:w="1530" w:type="dxa"/>
          </w:tcPr>
          <w:p w14:paraId="5BD729CF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686BC96E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0A1B7BFF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5B70A2DA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1F33B9" w:rsidRPr="00EA3D66" w14:paraId="0E4D3962" w14:textId="77777777" w:rsidTr="00CE34C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0FABF36F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52A69B86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/>
                <w:sz w:val="18"/>
                <w:szCs w:val="8"/>
              </w:rPr>
            </w:pPr>
            <w:r w:rsidRPr="0072749A">
              <w:rPr>
                <w:rFonts w:cstheme="minorBidi"/>
                <w:i/>
                <w:sz w:val="18"/>
                <w:szCs w:val="8"/>
              </w:rPr>
              <w:t xml:space="preserve">Identify Admit/Discharge notifications received for patients </w:t>
            </w:r>
            <w:r w:rsidRPr="0072749A">
              <w:rPr>
                <w:rFonts w:cstheme="minorBidi"/>
                <w:b/>
                <w:i/>
                <w:sz w:val="18"/>
                <w:szCs w:val="8"/>
              </w:rPr>
              <w:t>NOT</w:t>
            </w:r>
            <w:r w:rsidRPr="0072749A">
              <w:rPr>
                <w:rFonts w:cstheme="minorBidi"/>
                <w:i/>
                <w:sz w:val="18"/>
                <w:szCs w:val="8"/>
              </w:rPr>
              <w:t xml:space="preserve"> on the panel</w:t>
            </w:r>
          </w:p>
        </w:tc>
        <w:tc>
          <w:tcPr>
            <w:tcW w:w="1530" w:type="dxa"/>
          </w:tcPr>
          <w:p w14:paraId="5CA95857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67AEFAB0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3ED42028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6AE27FC9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CC79C2" w:rsidRPr="00EA3D66" w14:paraId="7D113E4E" w14:textId="77777777" w:rsidTr="00CE34C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439F25B7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4B76B166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  <w:r w:rsidRPr="0072749A">
              <w:rPr>
                <w:rFonts w:cstheme="minorHAnsi"/>
                <w:i/>
                <w:sz w:val="18"/>
                <w:szCs w:val="8"/>
              </w:rPr>
              <w:t>When notified, review the patient discharge summary and/or Netcare</w:t>
            </w:r>
          </w:p>
        </w:tc>
        <w:tc>
          <w:tcPr>
            <w:tcW w:w="1530" w:type="dxa"/>
          </w:tcPr>
          <w:p w14:paraId="238080AE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13D558E6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7AC0202E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379F807E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1F33B9" w:rsidRPr="00EA3D66" w14:paraId="00405B55" w14:textId="77777777" w:rsidTr="00CE34C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1990430E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4E69285B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8"/>
              </w:rPr>
            </w:pPr>
            <w:r w:rsidRPr="0072749A">
              <w:rPr>
                <w:rFonts w:cstheme="minorHAnsi"/>
                <w:i/>
                <w:sz w:val="18"/>
                <w:szCs w:val="8"/>
              </w:rPr>
              <w:t>Check the risk of readmission score is documented in the community EMR</w:t>
            </w:r>
          </w:p>
        </w:tc>
        <w:tc>
          <w:tcPr>
            <w:tcW w:w="1530" w:type="dxa"/>
          </w:tcPr>
          <w:p w14:paraId="333E14B5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6FAD41F0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64C77A63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53AF1EE0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CC79C2" w:rsidRPr="00EA3D66" w14:paraId="30AC8763" w14:textId="77777777" w:rsidTr="00CE34C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3FFC8B32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5674C34C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/>
                <w:sz w:val="18"/>
                <w:szCs w:val="8"/>
              </w:rPr>
            </w:pPr>
            <w:r w:rsidRPr="0072749A">
              <w:rPr>
                <w:rFonts w:cstheme="minorBidi"/>
                <w:i/>
                <w:iCs/>
                <w:sz w:val="18"/>
                <w:szCs w:val="8"/>
              </w:rPr>
              <w:t>If no score, develop a process to determine and document the risk of readmission score</w:t>
            </w:r>
          </w:p>
        </w:tc>
        <w:tc>
          <w:tcPr>
            <w:tcW w:w="1530" w:type="dxa"/>
          </w:tcPr>
          <w:p w14:paraId="5875236F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20DD3796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61AA3C4C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5AD82266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1F33B9" w:rsidRPr="00EA3D66" w14:paraId="3EB3A86D" w14:textId="77777777" w:rsidTr="00CE34C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65D29CC1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5BD4965E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  <w:r w:rsidRPr="0072749A">
              <w:rPr>
                <w:rFonts w:cstheme="minorHAnsi"/>
                <w:i/>
                <w:sz w:val="18"/>
                <w:szCs w:val="8"/>
              </w:rPr>
              <w:t>Determine if a post-discharge appointment is needed</w:t>
            </w:r>
          </w:p>
        </w:tc>
        <w:tc>
          <w:tcPr>
            <w:tcW w:w="1530" w:type="dxa"/>
          </w:tcPr>
          <w:p w14:paraId="05997077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6A7C3050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395657E9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4077603C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CC79C2" w:rsidRPr="00EA3D66" w14:paraId="5EB7BB97" w14:textId="77777777" w:rsidTr="00CE34C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0D513425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7F4A1B0C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/>
                <w:iCs/>
                <w:sz w:val="18"/>
                <w:szCs w:val="8"/>
              </w:rPr>
            </w:pPr>
            <w:r w:rsidRPr="0072749A">
              <w:rPr>
                <w:rFonts w:cstheme="minorBidi"/>
                <w:i/>
                <w:iCs/>
                <w:sz w:val="18"/>
                <w:szCs w:val="8"/>
              </w:rPr>
              <w:t>If the patient does not require a follow-up appointment, phone to check in to promote relational continuity</w:t>
            </w:r>
          </w:p>
        </w:tc>
        <w:tc>
          <w:tcPr>
            <w:tcW w:w="1530" w:type="dxa"/>
          </w:tcPr>
          <w:p w14:paraId="58FC909F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6C4507F0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2F4E7CC6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711571B2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1F33B9" w:rsidRPr="00EA3D66" w14:paraId="02F2D808" w14:textId="77777777" w:rsidTr="00CE34C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49A4687F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4349A568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/>
                <w:sz w:val="18"/>
                <w:szCs w:val="8"/>
              </w:rPr>
            </w:pPr>
            <w:r w:rsidRPr="0072749A">
              <w:rPr>
                <w:rFonts w:cstheme="minorBidi"/>
                <w:i/>
                <w:sz w:val="18"/>
                <w:szCs w:val="8"/>
              </w:rPr>
              <w:t xml:space="preserve">Review the </w:t>
            </w:r>
            <w:r w:rsidRPr="0072749A">
              <w:rPr>
                <w:rFonts w:cstheme="minorBidi"/>
                <w:i/>
                <w:iCs/>
                <w:sz w:val="18"/>
                <w:szCs w:val="8"/>
              </w:rPr>
              <w:t xml:space="preserve">discharge summary </w:t>
            </w:r>
            <w:r w:rsidRPr="0072749A">
              <w:rPr>
                <w:rFonts w:cstheme="minorBidi"/>
                <w:i/>
                <w:sz w:val="18"/>
                <w:szCs w:val="8"/>
              </w:rPr>
              <w:t>to prepare for a follow-up visit</w:t>
            </w:r>
          </w:p>
        </w:tc>
        <w:tc>
          <w:tcPr>
            <w:tcW w:w="1530" w:type="dxa"/>
          </w:tcPr>
          <w:p w14:paraId="7B5B5561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79E758D4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3B47C11D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4AC8585E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CC79C2" w:rsidRPr="00EA3D66" w14:paraId="7E14F794" w14:textId="77777777" w:rsidTr="007D74AF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39566221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41FF60CF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  <w:r w:rsidRPr="0072749A">
              <w:rPr>
                <w:rFonts w:cstheme="minorHAnsi"/>
                <w:i/>
                <w:sz w:val="18"/>
                <w:szCs w:val="8"/>
              </w:rPr>
              <w:t xml:space="preserve">Identify outstanding requisitions and tests </w:t>
            </w:r>
          </w:p>
        </w:tc>
        <w:tc>
          <w:tcPr>
            <w:tcW w:w="1530" w:type="dxa"/>
          </w:tcPr>
          <w:p w14:paraId="7D31C75A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79B9C5F2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66EBD7A9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00BD6D41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1F33B9" w:rsidRPr="00EA3D66" w14:paraId="42582EAD" w14:textId="77777777" w:rsidTr="00CE34C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056AE5FA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7105548D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  <w:r w:rsidRPr="0072749A">
              <w:rPr>
                <w:rFonts w:cstheme="minorHAnsi"/>
                <w:i/>
                <w:sz w:val="18"/>
                <w:szCs w:val="8"/>
              </w:rPr>
              <w:t>Identify team members the patient needs to see</w:t>
            </w:r>
          </w:p>
        </w:tc>
        <w:tc>
          <w:tcPr>
            <w:tcW w:w="1530" w:type="dxa"/>
          </w:tcPr>
          <w:p w14:paraId="74898FEB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5C631D62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616B31E9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68669467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CC79C2" w:rsidRPr="00EA3D66" w14:paraId="6F8FE585" w14:textId="77777777" w:rsidTr="00CE34CB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4C0374F8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3BAB2AEE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  <w:r w:rsidRPr="0072749A">
              <w:rPr>
                <w:rFonts w:cstheme="minorHAnsi"/>
                <w:i/>
                <w:sz w:val="18"/>
                <w:szCs w:val="8"/>
              </w:rPr>
              <w:t>Review existing test results</w:t>
            </w:r>
          </w:p>
        </w:tc>
        <w:tc>
          <w:tcPr>
            <w:tcW w:w="1530" w:type="dxa"/>
          </w:tcPr>
          <w:p w14:paraId="309AC853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3D03E627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59A14361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1AA2B895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1F33B9" w:rsidRPr="00EA3D66" w14:paraId="001BD17A" w14:textId="77777777" w:rsidTr="00CE34C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7E6524C3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09403A04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  <w:r w:rsidRPr="0072749A">
              <w:rPr>
                <w:rFonts w:cstheme="minorHAnsi"/>
                <w:i/>
                <w:sz w:val="18"/>
                <w:szCs w:val="8"/>
              </w:rPr>
              <w:t>Schedule follow-up appointment post-discharge, as necessary (determine if follow-up is in-person or virtual)</w:t>
            </w:r>
          </w:p>
        </w:tc>
        <w:tc>
          <w:tcPr>
            <w:tcW w:w="1530" w:type="dxa"/>
          </w:tcPr>
          <w:p w14:paraId="7FFE5197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5A8CF927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6D3F2B33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2B694228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CC79C2" w:rsidRPr="00EA3D66" w14:paraId="4C8EEBB6" w14:textId="77777777" w:rsidTr="00CE34C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463FD9BC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1A90E5C8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/>
                <w:iCs/>
                <w:sz w:val="18"/>
                <w:szCs w:val="8"/>
              </w:rPr>
            </w:pPr>
            <w:r w:rsidRPr="0072749A">
              <w:rPr>
                <w:rFonts w:cstheme="minorBidi"/>
                <w:i/>
                <w:iCs/>
                <w:sz w:val="18"/>
                <w:szCs w:val="8"/>
              </w:rPr>
              <w:t xml:space="preserve">Assess the need for a family member at the follow-up visit </w:t>
            </w:r>
          </w:p>
        </w:tc>
        <w:tc>
          <w:tcPr>
            <w:tcW w:w="1530" w:type="dxa"/>
          </w:tcPr>
          <w:p w14:paraId="43CBDB69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7EAD15FF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5131C315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7D15E8BF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1F33B9" w:rsidRPr="00EA3D66" w14:paraId="4DE5F8D3" w14:textId="77777777" w:rsidTr="00CE34C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21F57691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60D25D29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72749A">
              <w:rPr>
                <w:rFonts w:cstheme="minorBidi"/>
                <w:i/>
                <w:sz w:val="18"/>
                <w:szCs w:val="18"/>
              </w:rPr>
              <w:t>Contacting specialist advice programs, homecare, and other</w:t>
            </w:r>
          </w:p>
        </w:tc>
        <w:tc>
          <w:tcPr>
            <w:tcW w:w="1530" w:type="dxa"/>
          </w:tcPr>
          <w:p w14:paraId="014CC87D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79B407AC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0A974E65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69A72FE9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  <w:tr w:rsidR="00CC79C2" w:rsidRPr="00EA3D66" w14:paraId="3F89B55C" w14:textId="77777777" w:rsidTr="00CE34CB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/>
          </w:tcPr>
          <w:p w14:paraId="0A87A82C" w14:textId="77777777" w:rsidR="00395E90" w:rsidRPr="00EA3D66" w:rsidRDefault="00395E90" w:rsidP="00EA3D66">
            <w:pPr>
              <w:jc w:val="center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3640" w:type="dxa"/>
          </w:tcPr>
          <w:p w14:paraId="114B5A95" w14:textId="77777777" w:rsidR="00395E90" w:rsidRPr="0072749A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  <w:r w:rsidRPr="0072749A">
              <w:rPr>
                <w:rFonts w:cstheme="minorHAnsi"/>
                <w:i/>
                <w:sz w:val="18"/>
                <w:szCs w:val="8"/>
              </w:rPr>
              <w:t>Review and update the care plan with the patient</w:t>
            </w:r>
          </w:p>
        </w:tc>
        <w:tc>
          <w:tcPr>
            <w:tcW w:w="1530" w:type="dxa"/>
          </w:tcPr>
          <w:p w14:paraId="12DEBB42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/>
                <w:iCs/>
                <w:sz w:val="18"/>
                <w:szCs w:val="8"/>
              </w:rPr>
            </w:pPr>
          </w:p>
        </w:tc>
        <w:tc>
          <w:tcPr>
            <w:tcW w:w="2291" w:type="dxa"/>
            <w:tcBorders>
              <w:right w:val="triple" w:sz="4" w:space="0" w:color="auto"/>
            </w:tcBorders>
          </w:tcPr>
          <w:p w14:paraId="05C27E24" w14:textId="77777777" w:rsidR="00395E90" w:rsidRPr="00EA3D66" w:rsidRDefault="00395E90" w:rsidP="00EA3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  <w:tc>
          <w:tcPr>
            <w:tcW w:w="1531" w:type="dxa"/>
            <w:tcBorders>
              <w:left w:val="triple" w:sz="4" w:space="0" w:color="auto"/>
            </w:tcBorders>
            <w:shd w:val="clear" w:color="auto" w:fill="E7E6E6" w:themeFill="background2"/>
          </w:tcPr>
          <w:p w14:paraId="116DD02C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i/>
                <w:iCs/>
                <w:sz w:val="18"/>
                <w:szCs w:val="8"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3CD7D817" w14:textId="77777777" w:rsidR="00395E90" w:rsidRPr="00EA3D66" w:rsidRDefault="00395E90" w:rsidP="00EA3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8"/>
              </w:rPr>
            </w:pPr>
          </w:p>
        </w:tc>
      </w:tr>
    </w:tbl>
    <w:p w14:paraId="0D0AA70C" w14:textId="77777777" w:rsidR="002B6D45" w:rsidRDefault="002B6D45" w:rsidP="00362ACD">
      <w:pPr>
        <w:spacing w:after="0"/>
        <w:rPr>
          <w:b/>
          <w:sz w:val="2"/>
          <w:szCs w:val="24"/>
        </w:rPr>
      </w:pPr>
    </w:p>
    <w:p w14:paraId="2761E89E" w14:textId="77777777" w:rsidR="002B6D45" w:rsidRDefault="002B6D45" w:rsidP="00362ACD">
      <w:pPr>
        <w:spacing w:after="0"/>
        <w:rPr>
          <w:b/>
          <w:sz w:val="2"/>
          <w:szCs w:val="24"/>
        </w:rPr>
      </w:pPr>
    </w:p>
    <w:p w14:paraId="2FFE70C5" w14:textId="77777777" w:rsidR="002B6D45" w:rsidRDefault="002B6D45" w:rsidP="00362ACD">
      <w:pPr>
        <w:spacing w:after="0"/>
        <w:rPr>
          <w:b/>
          <w:sz w:val="2"/>
          <w:szCs w:val="24"/>
        </w:rPr>
      </w:pPr>
    </w:p>
    <w:p w14:paraId="57FD3DE3" w14:textId="77777777" w:rsidR="002B6D45" w:rsidRDefault="002B6D45" w:rsidP="00362ACD">
      <w:pPr>
        <w:spacing w:after="0"/>
        <w:rPr>
          <w:b/>
          <w:sz w:val="2"/>
          <w:szCs w:val="24"/>
        </w:rPr>
      </w:pPr>
    </w:p>
    <w:p w14:paraId="015DF114" w14:textId="77777777" w:rsidR="002B6D45" w:rsidRDefault="002B6D45" w:rsidP="00362ACD">
      <w:pPr>
        <w:spacing w:after="0"/>
        <w:rPr>
          <w:b/>
          <w:sz w:val="2"/>
          <w:szCs w:val="24"/>
        </w:rPr>
      </w:pPr>
    </w:p>
    <w:p w14:paraId="365945E1" w14:textId="77777777" w:rsidR="002B6D45" w:rsidRPr="008477CA" w:rsidRDefault="002B6D45" w:rsidP="00362ACD">
      <w:pPr>
        <w:spacing w:after="0"/>
        <w:rPr>
          <w:b/>
          <w:sz w:val="2"/>
          <w:szCs w:val="24"/>
        </w:rPr>
      </w:pPr>
    </w:p>
    <w:sectPr w:rsidR="002B6D45" w:rsidRPr="008477CA" w:rsidSect="00C144C0">
      <w:headerReference w:type="default" r:id="rId12"/>
      <w:footerReference w:type="default" r:id="rId13"/>
      <w:pgSz w:w="12240" w:h="15840"/>
      <w:pgMar w:top="502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7554C" w14:textId="77777777" w:rsidR="0025110F" w:rsidRDefault="0025110F" w:rsidP="009E5B14">
      <w:pPr>
        <w:spacing w:after="0" w:line="240" w:lineRule="auto"/>
      </w:pPr>
      <w:r>
        <w:separator/>
      </w:r>
    </w:p>
  </w:endnote>
  <w:endnote w:type="continuationSeparator" w:id="0">
    <w:p w14:paraId="4826ACED" w14:textId="77777777" w:rsidR="0025110F" w:rsidRDefault="0025110F" w:rsidP="009E5B14">
      <w:pPr>
        <w:spacing w:after="0" w:line="240" w:lineRule="auto"/>
      </w:pPr>
      <w:r>
        <w:continuationSeparator/>
      </w:r>
    </w:p>
  </w:endnote>
  <w:endnote w:type="continuationNotice" w:id="1">
    <w:p w14:paraId="31C6F3E7" w14:textId="77777777" w:rsidR="0025110F" w:rsidRDefault="00251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0B4C" w14:textId="56DD262C" w:rsidR="003323CA" w:rsidRDefault="003323CA">
    <w:pPr>
      <w:pStyle w:val="Footer"/>
    </w:pPr>
    <w:r>
      <w:rPr>
        <w:rFonts w:ascii="Arial" w:hAnsi="Arial" w:cs="Arial"/>
        <w:noProof/>
        <w:color w:val="000000" w:themeColor="text1"/>
        <w:spacing w:val="50"/>
        <w:szCs w:val="20"/>
      </w:rPr>
      <w:drawing>
        <wp:anchor distT="0" distB="0" distL="114300" distR="114300" simplePos="0" relativeHeight="251662336" behindDoc="1" locked="0" layoutInCell="1" allowOverlap="1" wp14:anchorId="7D0E3FAC" wp14:editId="50BDB1BF">
          <wp:simplePos x="0" y="0"/>
          <wp:positionH relativeFrom="column">
            <wp:posOffset>4032250</wp:posOffset>
          </wp:positionH>
          <wp:positionV relativeFrom="paragraph">
            <wp:posOffset>-107950</wp:posOffset>
          </wp:positionV>
          <wp:extent cx="2557145" cy="368300"/>
          <wp:effectExtent l="0" t="0" r="0" b="0"/>
          <wp:wrapNone/>
          <wp:docPr id="1853428338" name="Picture 1853428338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895220" name="Picture 2101895220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14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DB497" w14:textId="77777777" w:rsidR="0025110F" w:rsidRDefault="0025110F" w:rsidP="009E5B14">
      <w:pPr>
        <w:spacing w:after="0" w:line="240" w:lineRule="auto"/>
      </w:pPr>
      <w:r>
        <w:separator/>
      </w:r>
    </w:p>
  </w:footnote>
  <w:footnote w:type="continuationSeparator" w:id="0">
    <w:p w14:paraId="0BFF9863" w14:textId="77777777" w:rsidR="0025110F" w:rsidRDefault="0025110F" w:rsidP="009E5B14">
      <w:pPr>
        <w:spacing w:after="0" w:line="240" w:lineRule="auto"/>
      </w:pPr>
      <w:r>
        <w:continuationSeparator/>
      </w:r>
    </w:p>
  </w:footnote>
  <w:footnote w:type="continuationNotice" w:id="1">
    <w:p w14:paraId="0F4715A7" w14:textId="77777777" w:rsidR="0025110F" w:rsidRDefault="002511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5948" w14:textId="67C850F2" w:rsidR="00E31C9D" w:rsidRDefault="00E31C9D">
    <w:pPr>
      <w:pStyle w:val="Header"/>
    </w:pPr>
    <w:r>
      <w:rPr>
        <w:rFonts w:ascii="Arial" w:hAnsi="Arial" w:cs="Arial"/>
        <w:noProof/>
        <w:color w:val="000000" w:themeColor="text1"/>
        <w:spacing w:val="50"/>
        <w:sz w:val="20"/>
        <w:szCs w:val="20"/>
      </w:rPr>
      <w:drawing>
        <wp:anchor distT="0" distB="0" distL="114300" distR="114300" simplePos="0" relativeHeight="251659264" behindDoc="0" locked="0" layoutInCell="1" allowOverlap="1" wp14:anchorId="0AD63792" wp14:editId="571EA5D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966085" cy="954405"/>
          <wp:effectExtent l="0" t="0" r="0" b="0"/>
          <wp:wrapNone/>
          <wp:docPr id="1141872407" name="Picture 1141872407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12228" name="Picture 1597012228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08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pacing w:val="5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CD2616" wp14:editId="523AF2EE">
              <wp:simplePos x="0" y="0"/>
              <wp:positionH relativeFrom="margin">
                <wp:posOffset>-287020</wp:posOffset>
              </wp:positionH>
              <wp:positionV relativeFrom="paragraph">
                <wp:posOffset>1010920</wp:posOffset>
              </wp:positionV>
              <wp:extent cx="6517640" cy="0"/>
              <wp:effectExtent l="0" t="0" r="0" b="0"/>
              <wp:wrapNone/>
              <wp:docPr id="1550992543" name="Straight Connector 15509925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76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D6AE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B7FD84" id="Straight Connector 155099254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6pt,79.6pt" to="490.6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" strokecolor="#d6ae22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1560"/>
    <w:multiLevelType w:val="hybridMultilevel"/>
    <w:tmpl w:val="91BA307E"/>
    <w:lvl w:ilvl="0" w:tplc="99A4C9D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60692C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C26DE8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9FE235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C72429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126962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7BC8A5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67A091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E1A8C2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6C24683"/>
    <w:multiLevelType w:val="hybridMultilevel"/>
    <w:tmpl w:val="AE6AA94A"/>
    <w:lvl w:ilvl="0" w:tplc="03DEC31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9F0B1E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B42D8F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CCAB40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AB8694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2D69FC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51094A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560B6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09EC5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032662F"/>
    <w:multiLevelType w:val="hybridMultilevel"/>
    <w:tmpl w:val="E2F45924"/>
    <w:lvl w:ilvl="0" w:tplc="36E8D85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7D4AEB02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2" w:tplc="6BF02CF4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3" w:tplc="F15E3396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4" w:tplc="5B508558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5" w:tplc="0B88D05A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6" w:tplc="BBB6CAFE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7" w:tplc="F3769164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  <w:lvl w:ilvl="8" w:tplc="426A43BE" w:tentative="1">
      <w:start w:val="1"/>
      <w:numFmt w:val="bullet"/>
      <w:lvlText w:val="●"/>
      <w:lvlJc w:val="left"/>
      <w:pPr>
        <w:tabs>
          <w:tab w:val="num" w:pos="6840"/>
        </w:tabs>
        <w:ind w:left="6840" w:hanging="360"/>
      </w:pPr>
      <w:rPr>
        <w:rFonts w:ascii="Calibri" w:hAnsi="Calibri" w:hint="default"/>
      </w:rPr>
    </w:lvl>
  </w:abstractNum>
  <w:abstractNum w:abstractNumId="3" w15:restartNumberingAfterBreak="0">
    <w:nsid w:val="30445CCB"/>
    <w:multiLevelType w:val="multilevel"/>
    <w:tmpl w:val="236406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2D02077"/>
    <w:multiLevelType w:val="hybridMultilevel"/>
    <w:tmpl w:val="4DB46DE6"/>
    <w:lvl w:ilvl="0" w:tplc="76A40AB8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8D36B888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2" w:tplc="C7DCF9D6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3" w:tplc="0E18FDB2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4" w:tplc="1E620046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5" w:tplc="BF72049E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6" w:tplc="63A07040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7" w:tplc="AB684DBA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  <w:lvl w:ilvl="8" w:tplc="2D1E5B7E" w:tentative="1">
      <w:start w:val="1"/>
      <w:numFmt w:val="bullet"/>
      <w:lvlText w:val="●"/>
      <w:lvlJc w:val="left"/>
      <w:pPr>
        <w:tabs>
          <w:tab w:val="num" w:pos="6840"/>
        </w:tabs>
        <w:ind w:left="6840" w:hanging="360"/>
      </w:pPr>
      <w:rPr>
        <w:rFonts w:ascii="Calibri" w:hAnsi="Calibri" w:hint="default"/>
      </w:rPr>
    </w:lvl>
  </w:abstractNum>
  <w:abstractNum w:abstractNumId="5" w15:restartNumberingAfterBreak="0">
    <w:nsid w:val="392A3A03"/>
    <w:multiLevelType w:val="hybridMultilevel"/>
    <w:tmpl w:val="7B4A45CC"/>
    <w:lvl w:ilvl="0" w:tplc="78FE2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3C5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E20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4E8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742C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74D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429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C49E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9ED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53181"/>
    <w:multiLevelType w:val="hybridMultilevel"/>
    <w:tmpl w:val="C720CD0E"/>
    <w:lvl w:ilvl="0" w:tplc="266C537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8EF20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9106F5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F6EBC1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CBE9A9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E66EC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FEA6F2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1EBA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9092D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4C2E589E"/>
    <w:multiLevelType w:val="hybridMultilevel"/>
    <w:tmpl w:val="CC2A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B56EA"/>
    <w:multiLevelType w:val="hybridMultilevel"/>
    <w:tmpl w:val="0A26B1CC"/>
    <w:lvl w:ilvl="0" w:tplc="4D122A1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846CA6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7DE43C5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257A417C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93F80C0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4DA4FA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F4BA2F1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E1D06E3C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4D72786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F92644A"/>
    <w:multiLevelType w:val="hybridMultilevel"/>
    <w:tmpl w:val="5B5ADE24"/>
    <w:lvl w:ilvl="0" w:tplc="C380A6A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B162F3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70667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18E44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212DA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D3A12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068BBC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0B1F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B54A51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50EF1DF1"/>
    <w:multiLevelType w:val="hybridMultilevel"/>
    <w:tmpl w:val="D9E019C0"/>
    <w:lvl w:ilvl="0" w:tplc="18BC2BC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006277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6B4649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02088D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728DBC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11822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A341BF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6AEF56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978313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660522B9"/>
    <w:multiLevelType w:val="hybridMultilevel"/>
    <w:tmpl w:val="88D6054E"/>
    <w:lvl w:ilvl="0" w:tplc="EEE6A2F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16FAC3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8A66F2F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1142789C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7F88062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C34248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5C5A45A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3788A5B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CB4EFBB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6CB567C"/>
    <w:multiLevelType w:val="hybridMultilevel"/>
    <w:tmpl w:val="BD4A3A54"/>
    <w:lvl w:ilvl="0" w:tplc="F0A216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6CFC"/>
    <w:multiLevelType w:val="hybridMultilevel"/>
    <w:tmpl w:val="90708978"/>
    <w:lvl w:ilvl="0" w:tplc="2816212E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4F84DAC0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2" w:tplc="9D56596A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3" w:tplc="D104FCA8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4" w:tplc="4D9A6546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5" w:tplc="898C2B40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6" w:tplc="A7AACF0A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7" w:tplc="3E7EBD1E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  <w:lvl w:ilvl="8" w:tplc="C0889BDC" w:tentative="1">
      <w:start w:val="1"/>
      <w:numFmt w:val="bullet"/>
      <w:lvlText w:val="●"/>
      <w:lvlJc w:val="left"/>
      <w:pPr>
        <w:tabs>
          <w:tab w:val="num" w:pos="6840"/>
        </w:tabs>
        <w:ind w:left="6840" w:hanging="360"/>
      </w:pPr>
      <w:rPr>
        <w:rFonts w:ascii="Calibri" w:hAnsi="Calibri" w:hint="default"/>
      </w:rPr>
    </w:lvl>
  </w:abstractNum>
  <w:abstractNum w:abstractNumId="14" w15:restartNumberingAfterBreak="0">
    <w:nsid w:val="71935ACD"/>
    <w:multiLevelType w:val="hybridMultilevel"/>
    <w:tmpl w:val="5F1C3640"/>
    <w:lvl w:ilvl="0" w:tplc="A252B02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D56C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1A0878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0FC5FA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484FC0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38D97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638DBB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B42B83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7F65B1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7A0D28FB"/>
    <w:multiLevelType w:val="hybridMultilevel"/>
    <w:tmpl w:val="A4E0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6554">
    <w:abstractNumId w:val="8"/>
  </w:num>
  <w:num w:numId="2" w16cid:durableId="448666281">
    <w:abstractNumId w:val="3"/>
  </w:num>
  <w:num w:numId="3" w16cid:durableId="968392176">
    <w:abstractNumId w:val="11"/>
  </w:num>
  <w:num w:numId="4" w16cid:durableId="1824740072">
    <w:abstractNumId w:val="14"/>
  </w:num>
  <w:num w:numId="5" w16cid:durableId="1678919321">
    <w:abstractNumId w:val="13"/>
  </w:num>
  <w:num w:numId="6" w16cid:durableId="764040331">
    <w:abstractNumId w:val="2"/>
  </w:num>
  <w:num w:numId="7" w16cid:durableId="805397557">
    <w:abstractNumId w:val="4"/>
  </w:num>
  <w:num w:numId="8" w16cid:durableId="646515711">
    <w:abstractNumId w:val="10"/>
  </w:num>
  <w:num w:numId="9" w16cid:durableId="1558126799">
    <w:abstractNumId w:val="1"/>
  </w:num>
  <w:num w:numId="10" w16cid:durableId="143131324">
    <w:abstractNumId w:val="0"/>
  </w:num>
  <w:num w:numId="11" w16cid:durableId="1257399020">
    <w:abstractNumId w:val="9"/>
  </w:num>
  <w:num w:numId="12" w16cid:durableId="1506242745">
    <w:abstractNumId w:val="6"/>
  </w:num>
  <w:num w:numId="13" w16cid:durableId="1022171312">
    <w:abstractNumId w:val="7"/>
  </w:num>
  <w:num w:numId="14" w16cid:durableId="590821461">
    <w:abstractNumId w:val="5"/>
  </w:num>
  <w:num w:numId="15" w16cid:durableId="800535020">
    <w:abstractNumId w:val="12"/>
  </w:num>
  <w:num w:numId="16" w16cid:durableId="19992600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86"/>
    <w:rsid w:val="00006149"/>
    <w:rsid w:val="00026DF6"/>
    <w:rsid w:val="00042C67"/>
    <w:rsid w:val="00052FED"/>
    <w:rsid w:val="00056536"/>
    <w:rsid w:val="00061544"/>
    <w:rsid w:val="000721CE"/>
    <w:rsid w:val="00076B06"/>
    <w:rsid w:val="000804ED"/>
    <w:rsid w:val="00095FF5"/>
    <w:rsid w:val="000E14CA"/>
    <w:rsid w:val="000F31AD"/>
    <w:rsid w:val="000F737B"/>
    <w:rsid w:val="00105EA8"/>
    <w:rsid w:val="00112B85"/>
    <w:rsid w:val="001165E6"/>
    <w:rsid w:val="0012217B"/>
    <w:rsid w:val="001277BF"/>
    <w:rsid w:val="00152208"/>
    <w:rsid w:val="00167AB7"/>
    <w:rsid w:val="00180A37"/>
    <w:rsid w:val="00183679"/>
    <w:rsid w:val="00190355"/>
    <w:rsid w:val="001957D4"/>
    <w:rsid w:val="001B2A66"/>
    <w:rsid w:val="001B4A8E"/>
    <w:rsid w:val="001C068F"/>
    <w:rsid w:val="001F33B9"/>
    <w:rsid w:val="00211BAD"/>
    <w:rsid w:val="00212283"/>
    <w:rsid w:val="00222C2E"/>
    <w:rsid w:val="00224B71"/>
    <w:rsid w:val="00225E04"/>
    <w:rsid w:val="00243921"/>
    <w:rsid w:val="002455C6"/>
    <w:rsid w:val="0025110F"/>
    <w:rsid w:val="002718EA"/>
    <w:rsid w:val="002753DC"/>
    <w:rsid w:val="0027786D"/>
    <w:rsid w:val="002B6D45"/>
    <w:rsid w:val="002C7FAE"/>
    <w:rsid w:val="00301344"/>
    <w:rsid w:val="003036A8"/>
    <w:rsid w:val="00324F48"/>
    <w:rsid w:val="003323CA"/>
    <w:rsid w:val="00345A53"/>
    <w:rsid w:val="00362ACD"/>
    <w:rsid w:val="0036379F"/>
    <w:rsid w:val="00371CDA"/>
    <w:rsid w:val="00391C6B"/>
    <w:rsid w:val="00391F11"/>
    <w:rsid w:val="00392458"/>
    <w:rsid w:val="00394F1C"/>
    <w:rsid w:val="00395E90"/>
    <w:rsid w:val="003A4010"/>
    <w:rsid w:val="003B34B7"/>
    <w:rsid w:val="003C5C7D"/>
    <w:rsid w:val="003D6157"/>
    <w:rsid w:val="00404600"/>
    <w:rsid w:val="00405CF6"/>
    <w:rsid w:val="00417F5F"/>
    <w:rsid w:val="00456AF7"/>
    <w:rsid w:val="00457EE2"/>
    <w:rsid w:val="004616B8"/>
    <w:rsid w:val="00475180"/>
    <w:rsid w:val="00477644"/>
    <w:rsid w:val="00496EC7"/>
    <w:rsid w:val="004B3306"/>
    <w:rsid w:val="004D313E"/>
    <w:rsid w:val="004E5337"/>
    <w:rsid w:val="004E6077"/>
    <w:rsid w:val="004F55E2"/>
    <w:rsid w:val="004F68A1"/>
    <w:rsid w:val="004F7CB9"/>
    <w:rsid w:val="005223C9"/>
    <w:rsid w:val="00531783"/>
    <w:rsid w:val="00544FC1"/>
    <w:rsid w:val="0055005C"/>
    <w:rsid w:val="00553861"/>
    <w:rsid w:val="00564380"/>
    <w:rsid w:val="005732FC"/>
    <w:rsid w:val="00583DA5"/>
    <w:rsid w:val="005A4427"/>
    <w:rsid w:val="005B219D"/>
    <w:rsid w:val="005B4043"/>
    <w:rsid w:val="005B49DE"/>
    <w:rsid w:val="005B6901"/>
    <w:rsid w:val="005B6C67"/>
    <w:rsid w:val="005C0DFF"/>
    <w:rsid w:val="005C5C29"/>
    <w:rsid w:val="005D769D"/>
    <w:rsid w:val="005E0F10"/>
    <w:rsid w:val="005F0D2B"/>
    <w:rsid w:val="0060391A"/>
    <w:rsid w:val="006063D0"/>
    <w:rsid w:val="00615D27"/>
    <w:rsid w:val="00622489"/>
    <w:rsid w:val="00641905"/>
    <w:rsid w:val="00647471"/>
    <w:rsid w:val="006924E2"/>
    <w:rsid w:val="00697E32"/>
    <w:rsid w:val="006D4917"/>
    <w:rsid w:val="006F5B88"/>
    <w:rsid w:val="007044AD"/>
    <w:rsid w:val="00710FF9"/>
    <w:rsid w:val="0072749A"/>
    <w:rsid w:val="0073100E"/>
    <w:rsid w:val="007412D7"/>
    <w:rsid w:val="00751983"/>
    <w:rsid w:val="00757C1C"/>
    <w:rsid w:val="00763B38"/>
    <w:rsid w:val="0077064E"/>
    <w:rsid w:val="00780D32"/>
    <w:rsid w:val="00796392"/>
    <w:rsid w:val="00797625"/>
    <w:rsid w:val="007A27AE"/>
    <w:rsid w:val="007A6063"/>
    <w:rsid w:val="007C3C87"/>
    <w:rsid w:val="007D74AF"/>
    <w:rsid w:val="007E1229"/>
    <w:rsid w:val="007E3539"/>
    <w:rsid w:val="007E7B1B"/>
    <w:rsid w:val="00811F16"/>
    <w:rsid w:val="008477CA"/>
    <w:rsid w:val="00857DB2"/>
    <w:rsid w:val="008709C5"/>
    <w:rsid w:val="0088297E"/>
    <w:rsid w:val="008A77DE"/>
    <w:rsid w:val="008D0AEF"/>
    <w:rsid w:val="008F3991"/>
    <w:rsid w:val="00902FBE"/>
    <w:rsid w:val="009147AB"/>
    <w:rsid w:val="00940D15"/>
    <w:rsid w:val="009572A6"/>
    <w:rsid w:val="009676E5"/>
    <w:rsid w:val="009922B1"/>
    <w:rsid w:val="009A53EF"/>
    <w:rsid w:val="009B7CBB"/>
    <w:rsid w:val="009C6EA4"/>
    <w:rsid w:val="009D1170"/>
    <w:rsid w:val="009E4599"/>
    <w:rsid w:val="009E5924"/>
    <w:rsid w:val="009E5B14"/>
    <w:rsid w:val="009E7BB6"/>
    <w:rsid w:val="00A12EDD"/>
    <w:rsid w:val="00A130D7"/>
    <w:rsid w:val="00A367EA"/>
    <w:rsid w:val="00A441E7"/>
    <w:rsid w:val="00A63134"/>
    <w:rsid w:val="00A74A04"/>
    <w:rsid w:val="00A84B37"/>
    <w:rsid w:val="00A86EB3"/>
    <w:rsid w:val="00AA14B7"/>
    <w:rsid w:val="00AB0906"/>
    <w:rsid w:val="00AE2890"/>
    <w:rsid w:val="00AE324C"/>
    <w:rsid w:val="00AF49F6"/>
    <w:rsid w:val="00B0352D"/>
    <w:rsid w:val="00B10BDA"/>
    <w:rsid w:val="00B1448C"/>
    <w:rsid w:val="00B162B0"/>
    <w:rsid w:val="00B44F0C"/>
    <w:rsid w:val="00B45FB0"/>
    <w:rsid w:val="00B71599"/>
    <w:rsid w:val="00B72362"/>
    <w:rsid w:val="00B87298"/>
    <w:rsid w:val="00B91710"/>
    <w:rsid w:val="00BC468E"/>
    <w:rsid w:val="00BC71A2"/>
    <w:rsid w:val="00BD6128"/>
    <w:rsid w:val="00BF21D7"/>
    <w:rsid w:val="00BF4ACE"/>
    <w:rsid w:val="00C04110"/>
    <w:rsid w:val="00C10D04"/>
    <w:rsid w:val="00C144C0"/>
    <w:rsid w:val="00C54C4F"/>
    <w:rsid w:val="00C565AB"/>
    <w:rsid w:val="00C63D61"/>
    <w:rsid w:val="00C83522"/>
    <w:rsid w:val="00C913FD"/>
    <w:rsid w:val="00CA685C"/>
    <w:rsid w:val="00CB414D"/>
    <w:rsid w:val="00CB4525"/>
    <w:rsid w:val="00CC79C2"/>
    <w:rsid w:val="00CE34CB"/>
    <w:rsid w:val="00CF287D"/>
    <w:rsid w:val="00D03A28"/>
    <w:rsid w:val="00D074D7"/>
    <w:rsid w:val="00D11A31"/>
    <w:rsid w:val="00D17014"/>
    <w:rsid w:val="00D72798"/>
    <w:rsid w:val="00D742A3"/>
    <w:rsid w:val="00D74D6F"/>
    <w:rsid w:val="00D835E1"/>
    <w:rsid w:val="00D841CE"/>
    <w:rsid w:val="00D85F86"/>
    <w:rsid w:val="00D87BB4"/>
    <w:rsid w:val="00DA7649"/>
    <w:rsid w:val="00DB576F"/>
    <w:rsid w:val="00DB5F06"/>
    <w:rsid w:val="00DC6BEB"/>
    <w:rsid w:val="00DD1E97"/>
    <w:rsid w:val="00DD4363"/>
    <w:rsid w:val="00DF591F"/>
    <w:rsid w:val="00E20636"/>
    <w:rsid w:val="00E21CD0"/>
    <w:rsid w:val="00E2602C"/>
    <w:rsid w:val="00E31C9D"/>
    <w:rsid w:val="00E450E4"/>
    <w:rsid w:val="00E578FB"/>
    <w:rsid w:val="00E60B01"/>
    <w:rsid w:val="00E645B5"/>
    <w:rsid w:val="00E64744"/>
    <w:rsid w:val="00E724FD"/>
    <w:rsid w:val="00E81888"/>
    <w:rsid w:val="00E86374"/>
    <w:rsid w:val="00EA3D66"/>
    <w:rsid w:val="00EC5F76"/>
    <w:rsid w:val="00EF01F5"/>
    <w:rsid w:val="00EF2627"/>
    <w:rsid w:val="00F40481"/>
    <w:rsid w:val="00F52E08"/>
    <w:rsid w:val="00F75022"/>
    <w:rsid w:val="00F82DD6"/>
    <w:rsid w:val="00F83776"/>
    <w:rsid w:val="00F97E02"/>
    <w:rsid w:val="00FB6860"/>
    <w:rsid w:val="00FC1C88"/>
    <w:rsid w:val="00FC668B"/>
    <w:rsid w:val="00FC7D0F"/>
    <w:rsid w:val="00FF2835"/>
    <w:rsid w:val="00FF4B7C"/>
    <w:rsid w:val="01287557"/>
    <w:rsid w:val="0587C72D"/>
    <w:rsid w:val="06A49233"/>
    <w:rsid w:val="06DF6AE8"/>
    <w:rsid w:val="0A825A53"/>
    <w:rsid w:val="0B0BF2A4"/>
    <w:rsid w:val="0BEBA2D2"/>
    <w:rsid w:val="0D1FBEB9"/>
    <w:rsid w:val="0DAB5945"/>
    <w:rsid w:val="0E5DEF46"/>
    <w:rsid w:val="0E9E0702"/>
    <w:rsid w:val="0F482469"/>
    <w:rsid w:val="0F5B8C6A"/>
    <w:rsid w:val="131CCB66"/>
    <w:rsid w:val="138FDC61"/>
    <w:rsid w:val="15EFDEE5"/>
    <w:rsid w:val="1648BAEC"/>
    <w:rsid w:val="170EF330"/>
    <w:rsid w:val="18C62D2D"/>
    <w:rsid w:val="19D972D9"/>
    <w:rsid w:val="1B23787A"/>
    <w:rsid w:val="1BA1C3CF"/>
    <w:rsid w:val="1C5E79B3"/>
    <w:rsid w:val="1E299302"/>
    <w:rsid w:val="1E346C43"/>
    <w:rsid w:val="1E9BEA3B"/>
    <w:rsid w:val="208F9D4F"/>
    <w:rsid w:val="22CFB470"/>
    <w:rsid w:val="256597B0"/>
    <w:rsid w:val="25E7CAD9"/>
    <w:rsid w:val="28E19261"/>
    <w:rsid w:val="292D557B"/>
    <w:rsid w:val="2A3180EF"/>
    <w:rsid w:val="2A58849C"/>
    <w:rsid w:val="2D42862B"/>
    <w:rsid w:val="2EB7B1FE"/>
    <w:rsid w:val="2F9E9038"/>
    <w:rsid w:val="3114AF22"/>
    <w:rsid w:val="31AB81B9"/>
    <w:rsid w:val="3290A293"/>
    <w:rsid w:val="3578C622"/>
    <w:rsid w:val="37B23CF5"/>
    <w:rsid w:val="38A28084"/>
    <w:rsid w:val="3A33607A"/>
    <w:rsid w:val="3D4366CD"/>
    <w:rsid w:val="3DA55B99"/>
    <w:rsid w:val="40976DF4"/>
    <w:rsid w:val="44BD942A"/>
    <w:rsid w:val="461F638F"/>
    <w:rsid w:val="498D5927"/>
    <w:rsid w:val="49A928F5"/>
    <w:rsid w:val="4B20CE53"/>
    <w:rsid w:val="4BA94F25"/>
    <w:rsid w:val="4E782ABE"/>
    <w:rsid w:val="4F140113"/>
    <w:rsid w:val="4F93922E"/>
    <w:rsid w:val="5318907D"/>
    <w:rsid w:val="53E255CE"/>
    <w:rsid w:val="551F89E8"/>
    <w:rsid w:val="5B6D151D"/>
    <w:rsid w:val="5BE42A8A"/>
    <w:rsid w:val="5D04180E"/>
    <w:rsid w:val="5E032F65"/>
    <w:rsid w:val="5FEE75CB"/>
    <w:rsid w:val="60E89020"/>
    <w:rsid w:val="615139D3"/>
    <w:rsid w:val="6235B125"/>
    <w:rsid w:val="64609968"/>
    <w:rsid w:val="667F673B"/>
    <w:rsid w:val="68365E93"/>
    <w:rsid w:val="6B46EA96"/>
    <w:rsid w:val="6C49FE20"/>
    <w:rsid w:val="6CDF6F2E"/>
    <w:rsid w:val="6D5B68C3"/>
    <w:rsid w:val="6DCB40DA"/>
    <w:rsid w:val="6FC30031"/>
    <w:rsid w:val="716466E3"/>
    <w:rsid w:val="71F04F5C"/>
    <w:rsid w:val="7277D652"/>
    <w:rsid w:val="741F9C0D"/>
    <w:rsid w:val="7742AC6F"/>
    <w:rsid w:val="77A0AFED"/>
    <w:rsid w:val="7ED31454"/>
    <w:rsid w:val="7F4C1053"/>
    <w:rsid w:val="7FA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66C36"/>
  <w15:docId w15:val="{FF7EF429-EA6B-4E22-969E-3DE0DA48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924"/>
    <w:rPr>
      <w:sz w:val="24"/>
    </w:rPr>
  </w:style>
  <w:style w:type="paragraph" w:styleId="Heading1">
    <w:name w:val="heading 1"/>
    <w:basedOn w:val="Normal"/>
    <w:next w:val="Normal"/>
    <w:uiPriority w:val="9"/>
    <w:qFormat/>
    <w:rsid w:val="009E5924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9E5924"/>
    <w:pPr>
      <w:spacing w:after="0" w:line="240" w:lineRule="auto"/>
      <w:outlineLvl w:val="1"/>
    </w:pPr>
    <w:rPr>
      <w:b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9E5924"/>
    <w:rPr>
      <w:color w:val="006699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A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E5338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02FB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44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5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B1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E5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B14"/>
    <w:rPr>
      <w:sz w:val="24"/>
    </w:rPr>
  </w:style>
  <w:style w:type="table" w:styleId="TableGrid">
    <w:name w:val="Table Grid"/>
    <w:basedOn w:val="TableNormal"/>
    <w:uiPriority w:val="59"/>
    <w:rsid w:val="00751983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3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0D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130D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9C6EA4"/>
  </w:style>
  <w:style w:type="table" w:styleId="PlainTable1">
    <w:name w:val="Plain Table 1"/>
    <w:basedOn w:val="TableNormal"/>
    <w:uiPriority w:val="41"/>
    <w:rsid w:val="00AF49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699"/>
      </a:accent1>
      <a:accent2>
        <a:srgbClr val="CCCC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43D4B4C41DB45B8AB8080EA4C379C" ma:contentTypeVersion="18" ma:contentTypeDescription="Create a new document." ma:contentTypeScope="" ma:versionID="429b0f86024504906fd37c2032cbfb24">
  <xsd:schema xmlns:xsd="http://www.w3.org/2001/XMLSchema" xmlns:xs="http://www.w3.org/2001/XMLSchema" xmlns:p="http://schemas.microsoft.com/office/2006/metadata/properties" xmlns:ns2="1226895d-a49c-4384-bca4-60b43a1d70f6" xmlns:ns3="a241be55-8eed-4ada-b246-699491c8ee38" targetNamespace="http://schemas.microsoft.com/office/2006/metadata/properties" ma:root="true" ma:fieldsID="67b514a98cf61a19b3926dc6ff6e4a1c" ns2:_="" ns3:_="">
    <xsd:import namespace="1226895d-a49c-4384-bca4-60b43a1d70f6"/>
    <xsd:import namespace="a241be55-8eed-4ada-b246-699491c8e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895d-a49c-4384-bca4-60b43a1d7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db2b0-7700-4847-ab1b-b93d7df9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1be55-8eed-4ada-b246-699491c8e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704e26-2b1b-4a19-82c3-675019b5c440}" ma:internalName="TaxCatchAll" ma:showField="CatchAllData" ma:web="a241be55-8eed-4ada-b246-699491c8e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41be55-8eed-4ada-b246-699491c8ee38">
      <UserInfo>
        <DisplayName>Emily Johnston</DisplayName>
        <AccountId>536</AccountId>
        <AccountType/>
      </UserInfo>
      <UserInfo>
        <DisplayName>Lori Choma</DisplayName>
        <AccountId>18</AccountId>
        <AccountType/>
      </UserInfo>
      <UserInfo>
        <DisplayName>Carrie Sherlock</DisplayName>
        <AccountId>47</AccountId>
        <AccountType/>
      </UserInfo>
      <UserInfo>
        <DisplayName>Aaron Li</DisplayName>
        <AccountId>1080</AccountId>
        <AccountType/>
      </UserInfo>
    </SharedWithUsers>
    <TaxCatchAll xmlns="a241be55-8eed-4ada-b246-699491c8ee38" xsi:nil="true"/>
    <lcf76f155ced4ddcb4097134ff3c332f xmlns="1226895d-a49c-4384-bca4-60b43a1d70f6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5vJbTGSyGgV8kK6FkD5V0HkaA==">AMUW2mV8Qo5XTBQkz8W0yumUdWtOoRFlp6qtN1dc2RBceP92DHMbadDTWjVBt9Ff3jQfi5eaHSQwj/SkjcQqOMfAvjSIktVhLfk4mNqxPohYGljM2jusm0TGRy3kgZzeOA4dbZqzZEI1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F1AFA-63D1-40D1-9B25-1CB0BA2C6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E845C-E333-4E3D-9BFB-8334D1083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6895d-a49c-4384-bca4-60b43a1d70f6"/>
    <ds:schemaRef ds:uri="a241be55-8eed-4ada-b246-699491c8e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FFCD20-96F1-4896-B897-18AE78E7BF2D}">
  <ds:schemaRefs>
    <ds:schemaRef ds:uri="http://schemas.microsoft.com/office/2006/metadata/properties"/>
    <ds:schemaRef ds:uri="http://schemas.microsoft.com/office/infopath/2007/PartnerControls"/>
    <ds:schemaRef ds:uri="a241be55-8eed-4ada-b246-699491c8ee38"/>
    <ds:schemaRef ds:uri="1226895d-a49c-4384-bca4-60b43a1d70f6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599F8FF-AF9A-4623-A563-ECF3F72385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1229</Characters>
  <Application>Microsoft Office Word</Application>
  <DocSecurity>0</DocSecurity>
  <Lines>42</Lines>
  <Paragraphs>22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Arvelle M. Balon-Lyon</dc:creator>
  <cp:keywords/>
  <cp:lastModifiedBy>Parvathi Nair</cp:lastModifiedBy>
  <cp:revision>170</cp:revision>
  <dcterms:created xsi:type="dcterms:W3CDTF">2020-09-21T21:59:00Z</dcterms:created>
  <dcterms:modified xsi:type="dcterms:W3CDTF">2024-06-30T22:16:00Z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0x010100F2643D4B4C41DB45B8AB8080EA4C379C</vt:lpwstr>
  </property>
  <property fmtid="{D5CDD505-2E9C-101B-9397-08002B2CF9AE}" pid="3" name="GrammarlyDocumentId">
    <vt:lpwstr>092f84973188f66c7874d382963451c067617968fa1d4e6a628555675eb4a380</vt:lpwstr>
  </property>
  <property fmtid="{D5CDD505-2E9C-101B-9397-08002B2CF9AE}" pid="4" name="MediaServiceImageTags">
    <vt:lpwstr/>
  </property>
</Properties>
</file>